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52F25" w14:textId="77777777" w:rsidR="003B56C7" w:rsidRPr="00E85331" w:rsidRDefault="003B56C7" w:rsidP="007813A3">
      <w:pPr>
        <w:jc w:val="center"/>
        <w:rPr>
          <w:rFonts w:ascii="Frank Ruhl Libre" w:hAnsi="Frank Ruhl Libre" w:cs="Frank Ruhl Libre"/>
          <w:b/>
        </w:rPr>
      </w:pPr>
    </w:p>
    <w:p w14:paraId="343E7309" w14:textId="77777777" w:rsidR="003B56C7" w:rsidRPr="002E4096" w:rsidRDefault="00035628" w:rsidP="007813A3">
      <w:pPr>
        <w:jc w:val="center"/>
        <w:rPr>
          <w:rFonts w:ascii="Frank Ruhl Libre" w:hAnsi="Frank Ruhl Libre" w:cs="Frank Ruhl Libre"/>
          <w:sz w:val="22"/>
          <w:szCs w:val="22"/>
        </w:rPr>
      </w:pPr>
      <w:r w:rsidRPr="002E4096">
        <w:rPr>
          <w:rFonts w:ascii="Frank Ruhl Libre" w:hAnsi="Frank Ruhl Libre" w:cs="Frank Ruhl Libre"/>
          <w:b/>
          <w:sz w:val="28"/>
          <w:szCs w:val="28"/>
        </w:rPr>
        <w:t xml:space="preserve">Dichiarazione sostitutiva di certificazione </w:t>
      </w:r>
    </w:p>
    <w:p w14:paraId="5ACFFCE1" w14:textId="51D99F59" w:rsidR="003B56C7" w:rsidRPr="00E85331" w:rsidRDefault="00035628" w:rsidP="007813A3">
      <w:pPr>
        <w:jc w:val="center"/>
        <w:rPr>
          <w:rFonts w:ascii="Frank Ruhl Libre" w:hAnsi="Frank Ruhl Libre" w:cs="Frank Ruhl Libre"/>
          <w:sz w:val="16"/>
          <w:szCs w:val="16"/>
        </w:rPr>
      </w:pPr>
      <w:r w:rsidRPr="00E85331">
        <w:rPr>
          <w:rFonts w:ascii="Frank Ruhl Libre" w:hAnsi="Frank Ruhl Libre" w:cs="Frank Ruhl Libre"/>
          <w:sz w:val="20"/>
          <w:szCs w:val="20"/>
        </w:rPr>
        <w:t>(</w:t>
      </w:r>
      <w:r w:rsidR="007813A3">
        <w:rPr>
          <w:rFonts w:ascii="Frank Ruhl Libre" w:hAnsi="Frank Ruhl Libre" w:cs="Frank Ruhl Libre"/>
          <w:sz w:val="20"/>
          <w:szCs w:val="20"/>
        </w:rPr>
        <w:t xml:space="preserve">resa ai sensi degli artt. 46 e 47 </w:t>
      </w:r>
      <w:r w:rsidRPr="00E85331">
        <w:rPr>
          <w:rFonts w:ascii="Frank Ruhl Libre" w:hAnsi="Frank Ruhl Libre" w:cs="Frank Ruhl Libre"/>
          <w:sz w:val="20"/>
          <w:szCs w:val="20"/>
        </w:rPr>
        <w:t>D.P.R. n. 445 del 28.12.2000)</w:t>
      </w:r>
    </w:p>
    <w:p w14:paraId="7825310E" w14:textId="77777777" w:rsidR="003B56C7" w:rsidRPr="00E85331" w:rsidRDefault="003B56C7" w:rsidP="007813A3">
      <w:pPr>
        <w:rPr>
          <w:rFonts w:ascii="Frank Ruhl Libre" w:hAnsi="Frank Ruhl Libre" w:cs="Frank Ruhl Libre"/>
          <w:sz w:val="16"/>
          <w:szCs w:val="16"/>
        </w:rPr>
      </w:pPr>
    </w:p>
    <w:p w14:paraId="45D7E6D0" w14:textId="7FF9C6B3" w:rsidR="003B56C7" w:rsidRPr="00E85331" w:rsidRDefault="00035628" w:rsidP="002E4096">
      <w:pPr>
        <w:tabs>
          <w:tab w:val="left" w:leader="underscore" w:pos="284"/>
          <w:tab w:val="left" w:leader="underscore" w:pos="567"/>
          <w:tab w:val="left" w:leader="underscore" w:pos="851"/>
          <w:tab w:val="left" w:leader="underscore" w:pos="1985"/>
          <w:tab w:val="left" w:leader="underscore" w:pos="9639"/>
        </w:tabs>
        <w:spacing w:line="480" w:lineRule="auto"/>
        <w:jc w:val="both"/>
        <w:rPr>
          <w:rFonts w:ascii="Frank Ruhl Libre" w:hAnsi="Frank Ruhl Libre" w:cs="Frank Ruhl Libre"/>
        </w:rPr>
      </w:pPr>
      <w:r w:rsidRPr="00E85331">
        <w:rPr>
          <w:rFonts w:ascii="Frank Ruhl Libre" w:hAnsi="Frank Ruhl Libre" w:cs="Frank Ruhl Libre"/>
        </w:rPr>
        <w:t>_I_</w:t>
      </w:r>
      <w:r w:rsidR="008E3CD9">
        <w:rPr>
          <w:rFonts w:ascii="Frank Ruhl Libre" w:hAnsi="Frank Ruhl Libre" w:cs="Frank Ruhl Libre"/>
        </w:rPr>
        <w:t xml:space="preserve"> </w:t>
      </w:r>
      <w:proofErr w:type="spellStart"/>
      <w:r w:rsidRPr="00E85331">
        <w:rPr>
          <w:rFonts w:ascii="Frank Ruhl Libre" w:hAnsi="Frank Ruhl Libre" w:cs="Frank Ruhl Libre"/>
        </w:rPr>
        <w:t>sottoscritt</w:t>
      </w:r>
      <w:proofErr w:type="spellEnd"/>
      <w:r w:rsidRPr="00E85331">
        <w:rPr>
          <w:rFonts w:ascii="Frank Ruhl Libre" w:hAnsi="Frank Ruhl Libre" w:cs="Frank Ruhl Libre"/>
        </w:rPr>
        <w:t xml:space="preserve">_ </w:t>
      </w:r>
      <w:r w:rsidR="002E4096" w:rsidRPr="002E4096">
        <w:rPr>
          <w:rFonts w:ascii="Frank Ruhl Libre" w:hAnsi="Frank Ruhl Libre" w:cs="Frank Ruhl Libre"/>
          <w:i/>
          <w:iCs/>
          <w:sz w:val="20"/>
          <w:szCs w:val="20"/>
          <w:u w:val="single"/>
        </w:rPr>
        <w:t>_________________</w:t>
      </w:r>
      <w:r w:rsidRPr="002E4096">
        <w:rPr>
          <w:rFonts w:ascii="Frank Ruhl Libre" w:hAnsi="Frank Ruhl Libre" w:cs="Frank Ruhl Libre"/>
        </w:rPr>
        <w:t>_______</w:t>
      </w:r>
      <w:r w:rsidRPr="00E85331">
        <w:rPr>
          <w:rFonts w:ascii="Frank Ruhl Libre" w:hAnsi="Frank Ruhl Libre" w:cs="Frank Ruhl Libre"/>
        </w:rPr>
        <w:t>_______________________________________</w:t>
      </w:r>
      <w:r w:rsidR="008E3CD9">
        <w:rPr>
          <w:rFonts w:ascii="Frank Ruhl Libre" w:hAnsi="Frank Ruhl Libre" w:cs="Frank Ruhl Libre"/>
        </w:rPr>
        <w:t>__________</w:t>
      </w:r>
    </w:p>
    <w:p w14:paraId="06BE95CE" w14:textId="1BA38F7E" w:rsidR="003B56C7" w:rsidRPr="00E85331" w:rsidRDefault="00035628" w:rsidP="002E4096">
      <w:pPr>
        <w:tabs>
          <w:tab w:val="left" w:leader="underscore" w:pos="284"/>
          <w:tab w:val="left" w:leader="underscore" w:pos="567"/>
          <w:tab w:val="left" w:leader="underscore" w:pos="851"/>
          <w:tab w:val="left" w:leader="underscore" w:pos="1985"/>
          <w:tab w:val="left" w:leader="underscore" w:pos="9639"/>
        </w:tabs>
        <w:spacing w:line="480" w:lineRule="auto"/>
        <w:jc w:val="both"/>
        <w:rPr>
          <w:rFonts w:ascii="Frank Ruhl Libre" w:hAnsi="Frank Ruhl Libre" w:cs="Frank Ruhl Libre"/>
          <w:b/>
        </w:rPr>
      </w:pPr>
      <w:proofErr w:type="spellStart"/>
      <w:r w:rsidRPr="00E85331">
        <w:rPr>
          <w:rFonts w:ascii="Frank Ruhl Libre" w:hAnsi="Frank Ruhl Libre" w:cs="Frank Ruhl Libre"/>
        </w:rPr>
        <w:t>nat</w:t>
      </w:r>
      <w:proofErr w:type="spellEnd"/>
      <w:r w:rsidRPr="00E85331">
        <w:rPr>
          <w:rFonts w:ascii="Frank Ruhl Libre" w:hAnsi="Frank Ruhl Libre" w:cs="Frank Ruhl Libre"/>
        </w:rPr>
        <w:t xml:space="preserve">_ a __________________________ Prov. _____ residente a </w:t>
      </w:r>
      <w:r w:rsidR="002E4096">
        <w:rPr>
          <w:rFonts w:ascii="Frank Ruhl Libre" w:hAnsi="Frank Ruhl Libre" w:cs="Frank Ruhl Libre"/>
        </w:rPr>
        <w:t xml:space="preserve"> </w:t>
      </w:r>
      <w:r w:rsidRPr="00E85331">
        <w:rPr>
          <w:rFonts w:ascii="Frank Ruhl Libre" w:hAnsi="Frank Ruhl Libre" w:cs="Frank Ruhl Libre"/>
        </w:rPr>
        <w:t>____________________</w:t>
      </w:r>
      <w:r w:rsidR="008E3CD9">
        <w:rPr>
          <w:rFonts w:ascii="Frank Ruhl Libre" w:hAnsi="Frank Ruhl Libre" w:cs="Frank Ruhl Libre"/>
        </w:rPr>
        <w:t>_</w:t>
      </w:r>
      <w:r w:rsidR="002E4096">
        <w:rPr>
          <w:rFonts w:ascii="Frank Ruhl Libre" w:hAnsi="Frank Ruhl Libre" w:cs="Frank Ruhl Libre"/>
        </w:rPr>
        <w:t>_________</w:t>
      </w:r>
      <w:r w:rsidR="008E3CD9">
        <w:rPr>
          <w:rFonts w:ascii="Frank Ruhl Libre" w:hAnsi="Frank Ruhl Libre" w:cs="Frank Ruhl Libre"/>
        </w:rPr>
        <w:t xml:space="preserve"> in </w:t>
      </w:r>
      <w:r w:rsidRPr="00E85331">
        <w:rPr>
          <w:rFonts w:ascii="Frank Ruhl Libre" w:hAnsi="Frank Ruhl Libre" w:cs="Frank Ruhl Libre"/>
        </w:rPr>
        <w:t>via/piazza _________________</w:t>
      </w:r>
      <w:r w:rsidR="008E3CD9">
        <w:rPr>
          <w:rFonts w:ascii="Frank Ruhl Libre" w:hAnsi="Frank Ruhl Libre" w:cs="Frank Ruhl Libre"/>
        </w:rPr>
        <w:t>________</w:t>
      </w:r>
      <w:r w:rsidR="002E4096">
        <w:rPr>
          <w:rFonts w:ascii="Frank Ruhl Libre" w:hAnsi="Frank Ruhl Libre" w:cs="Frank Ruhl Libre"/>
        </w:rPr>
        <w:t>_______________________________________</w:t>
      </w:r>
      <w:r w:rsidR="00E85331">
        <w:rPr>
          <w:rFonts w:ascii="Frank Ruhl Libre" w:hAnsi="Frank Ruhl Libre" w:cs="Frank Ruhl Libre"/>
        </w:rPr>
        <w:t xml:space="preserve"> </w:t>
      </w:r>
      <w:r w:rsidRPr="00E85331">
        <w:rPr>
          <w:rFonts w:ascii="Frank Ruhl Libre" w:hAnsi="Frank Ruhl Libre" w:cs="Frank Ruhl Libre"/>
        </w:rPr>
        <w:t>n. _____ codice fiscale</w:t>
      </w:r>
      <w:r w:rsidR="008E3CD9">
        <w:rPr>
          <w:rFonts w:ascii="Frank Ruhl Libre" w:hAnsi="Frank Ruhl Libre" w:cs="Frank Ruhl Libre"/>
        </w:rPr>
        <w:t xml:space="preserve"> </w:t>
      </w:r>
      <w:r w:rsidRPr="00E85331">
        <w:rPr>
          <w:rFonts w:ascii="Frank Ruhl Libre" w:hAnsi="Frank Ruhl Libre" w:cs="Frank Ruhl Libre"/>
        </w:rPr>
        <w:t>__________________________________</w:t>
      </w:r>
      <w:r w:rsidR="002E4096">
        <w:rPr>
          <w:rFonts w:ascii="Frank Ruhl Libre" w:hAnsi="Frank Ruhl Libre" w:cs="Frank Ruhl Libre"/>
        </w:rPr>
        <w:t>_____________________________________</w:t>
      </w:r>
    </w:p>
    <w:p w14:paraId="17C03737" w14:textId="5395351F" w:rsidR="002E4096" w:rsidRDefault="00035628" w:rsidP="002E4096">
      <w:pPr>
        <w:tabs>
          <w:tab w:val="left" w:leader="underscore" w:pos="9639"/>
        </w:tabs>
        <w:spacing w:line="480" w:lineRule="auto"/>
        <w:jc w:val="both"/>
        <w:rPr>
          <w:rFonts w:ascii="Frank Ruhl Libre" w:hAnsi="Frank Ruhl Libre" w:cs="Frank Ruhl Libre"/>
        </w:rPr>
      </w:pPr>
      <w:r w:rsidRPr="00E85331">
        <w:rPr>
          <w:rFonts w:ascii="Frank Ruhl Libre" w:hAnsi="Frank Ruhl Libre" w:cs="Frank Ruhl Libre"/>
          <w:b/>
        </w:rPr>
        <w:t>in qualità di</w:t>
      </w:r>
      <w:r w:rsidRPr="00E85331">
        <w:rPr>
          <w:rFonts w:ascii="Frank Ruhl Libre" w:hAnsi="Frank Ruhl Libre" w:cs="Frank Ruhl Libre"/>
        </w:rPr>
        <w:t xml:space="preserve"> ________________________________________</w:t>
      </w:r>
      <w:r w:rsidR="002E4096">
        <w:rPr>
          <w:rFonts w:ascii="Frank Ruhl Libre" w:hAnsi="Frank Ruhl Libre" w:cs="Frank Ruhl Libre"/>
        </w:rPr>
        <w:t>________________________________</w:t>
      </w:r>
    </w:p>
    <w:p w14:paraId="5885A3F3" w14:textId="3030A5A5" w:rsidR="003B56C7" w:rsidRPr="00E85331" w:rsidRDefault="00035628" w:rsidP="002E4096">
      <w:pPr>
        <w:tabs>
          <w:tab w:val="left" w:leader="underscore" w:pos="9639"/>
        </w:tabs>
        <w:spacing w:line="480" w:lineRule="auto"/>
        <w:jc w:val="both"/>
        <w:rPr>
          <w:rFonts w:ascii="Frank Ruhl Libre" w:hAnsi="Frank Ruhl Libre" w:cs="Frank Ruhl Libre"/>
          <w:sz w:val="22"/>
          <w:szCs w:val="22"/>
        </w:rPr>
      </w:pPr>
      <w:r w:rsidRPr="00E85331">
        <w:rPr>
          <w:rFonts w:ascii="Frank Ruhl Libre" w:hAnsi="Frank Ruhl Libre" w:cs="Frank Ruhl Libre"/>
        </w:rPr>
        <w:t xml:space="preserve">della società </w:t>
      </w:r>
      <w:r w:rsidR="008E3CD9">
        <w:rPr>
          <w:rFonts w:ascii="Frank Ruhl Libre" w:hAnsi="Frank Ruhl Libre" w:cs="Frank Ruhl Libre"/>
        </w:rPr>
        <w:t>_________</w:t>
      </w:r>
      <w:r w:rsidRPr="00E85331">
        <w:rPr>
          <w:rFonts w:ascii="Frank Ruhl Libre" w:hAnsi="Frank Ruhl Libre" w:cs="Frank Ruhl Libre"/>
        </w:rPr>
        <w:t>_____</w:t>
      </w:r>
      <w:r w:rsidR="008E3CD9" w:rsidRPr="008E3CD9">
        <w:rPr>
          <w:rFonts w:ascii="Frank Ruhl Libre" w:hAnsi="Frank Ruhl Libre" w:cs="Frank Ruhl Libre"/>
        </w:rPr>
        <w:t>______</w:t>
      </w:r>
      <w:r w:rsidR="002E4096">
        <w:rPr>
          <w:rFonts w:ascii="Frank Ruhl Libre" w:hAnsi="Frank Ruhl Libre" w:cs="Frank Ruhl Libre"/>
        </w:rPr>
        <w:t>____________________________________________________</w:t>
      </w:r>
    </w:p>
    <w:p w14:paraId="32503D44" w14:textId="77777777" w:rsidR="008E3CD9" w:rsidRDefault="008E3CD9" w:rsidP="007813A3">
      <w:pPr>
        <w:tabs>
          <w:tab w:val="left" w:leader="underscore" w:pos="9639"/>
        </w:tabs>
        <w:jc w:val="both"/>
        <w:rPr>
          <w:rFonts w:ascii="Frank Ruhl Libre" w:hAnsi="Frank Ruhl Libre" w:cs="Frank Ruhl Libre"/>
          <w:sz w:val="22"/>
          <w:szCs w:val="22"/>
        </w:rPr>
      </w:pPr>
    </w:p>
    <w:p w14:paraId="19EF9040" w14:textId="47F58DDD" w:rsidR="003B56C7" w:rsidRPr="008E3CD9" w:rsidRDefault="00035628" w:rsidP="007813A3">
      <w:pPr>
        <w:tabs>
          <w:tab w:val="left" w:leader="underscore" w:pos="9639"/>
        </w:tabs>
        <w:jc w:val="both"/>
        <w:rPr>
          <w:rFonts w:ascii="Frank Ruhl Libre" w:hAnsi="Frank Ruhl Libre" w:cs="Frank Ruhl Libre"/>
          <w:b/>
          <w:sz w:val="28"/>
          <w:szCs w:val="28"/>
        </w:rPr>
      </w:pPr>
      <w:r w:rsidRPr="008E3CD9">
        <w:rPr>
          <w:rFonts w:ascii="Frank Ruhl Libre" w:hAnsi="Frank Ruhl Libre" w:cs="Frank Ruhl Libre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6BB40298" w14:textId="77777777" w:rsidR="003B56C7" w:rsidRPr="008E3CD9" w:rsidRDefault="00035628" w:rsidP="008E3CD9">
      <w:pPr>
        <w:tabs>
          <w:tab w:val="left" w:leader="underscore" w:pos="9639"/>
        </w:tabs>
        <w:spacing w:before="360" w:after="360"/>
        <w:jc w:val="center"/>
        <w:rPr>
          <w:rFonts w:ascii="Frank Ruhl Libre" w:hAnsi="Frank Ruhl Libre" w:cs="Frank Ruhl Libre"/>
          <w:b/>
          <w:sz w:val="28"/>
          <w:szCs w:val="28"/>
        </w:rPr>
      </w:pPr>
      <w:r w:rsidRPr="008E3CD9">
        <w:rPr>
          <w:rFonts w:ascii="Frank Ruhl Libre" w:hAnsi="Frank Ruhl Libre" w:cs="Frank Ruhl Libre"/>
          <w:b/>
          <w:sz w:val="28"/>
          <w:szCs w:val="28"/>
        </w:rPr>
        <w:t>DICHIARA</w:t>
      </w:r>
    </w:p>
    <w:p w14:paraId="374E2266" w14:textId="7B105FEF" w:rsidR="003B56C7" w:rsidRPr="008E3CD9" w:rsidRDefault="00035628" w:rsidP="007813A3">
      <w:pPr>
        <w:tabs>
          <w:tab w:val="left" w:leader="underscore" w:pos="9639"/>
        </w:tabs>
        <w:jc w:val="both"/>
        <w:rPr>
          <w:rFonts w:ascii="Frank Ruhl Libre" w:hAnsi="Frank Ruhl Libre" w:cs="Frank Ruhl Libre"/>
          <w:sz w:val="28"/>
          <w:szCs w:val="28"/>
        </w:rPr>
      </w:pPr>
      <w:r w:rsidRPr="008E3CD9">
        <w:rPr>
          <w:rFonts w:ascii="Frank Ruhl Libre" w:hAnsi="Frank Ruhl Libre" w:cs="Frank Ruhl Libre"/>
        </w:rPr>
        <w:t xml:space="preserve">ai sensi dell’art.85 </w:t>
      </w:r>
      <w:proofErr w:type="spellStart"/>
      <w:r w:rsidRPr="008E3CD9">
        <w:rPr>
          <w:rFonts w:ascii="Frank Ruhl Libre" w:hAnsi="Frank Ruhl Libre" w:cs="Frank Ruhl Libre"/>
        </w:rPr>
        <w:t>D.Lgs</w:t>
      </w:r>
      <w:proofErr w:type="spellEnd"/>
      <w:r w:rsidRPr="008E3CD9">
        <w:rPr>
          <w:rFonts w:ascii="Frank Ruhl Libre" w:hAnsi="Frank Ruhl Libre" w:cs="Frank Ruhl Libre"/>
        </w:rPr>
        <w:t xml:space="preserve"> 159/2011 e </w:t>
      </w:r>
      <w:proofErr w:type="spellStart"/>
      <w:r w:rsidRPr="008E3CD9">
        <w:rPr>
          <w:rFonts w:ascii="Frank Ruhl Libre" w:hAnsi="Frank Ruhl Libre" w:cs="Frank Ruhl Libre"/>
        </w:rPr>
        <w:t>s.m.c.</w:t>
      </w:r>
      <w:proofErr w:type="spellEnd"/>
      <w:r w:rsidRPr="008E3CD9">
        <w:rPr>
          <w:rFonts w:ascii="Frank Ruhl Libre" w:hAnsi="Frank Ruhl Libre" w:cs="Frank Ruhl Libre"/>
        </w:rPr>
        <w:t xml:space="preserve"> (</w:t>
      </w:r>
      <w:r w:rsidR="00B34AB9">
        <w:rPr>
          <w:rFonts w:ascii="Frank Ruhl Libre" w:hAnsi="Frank Ruhl Libre" w:cs="Frank Ruhl Libre"/>
        </w:rPr>
        <w:t>D.lgs.</w:t>
      </w:r>
      <w:r w:rsidRPr="008E3CD9">
        <w:rPr>
          <w:rFonts w:ascii="Frank Ruhl Libre" w:hAnsi="Frank Ruhl Libre" w:cs="Frank Ruhl Libre"/>
        </w:rPr>
        <w:t>218/12) di avere i seguenti familiari conviventi di maggiore età **:</w:t>
      </w:r>
    </w:p>
    <w:p w14:paraId="4B8A6B36" w14:textId="77777777" w:rsidR="003B56C7" w:rsidRPr="00E85331" w:rsidRDefault="003B56C7" w:rsidP="007813A3">
      <w:pPr>
        <w:tabs>
          <w:tab w:val="left" w:leader="underscore" w:pos="9639"/>
        </w:tabs>
        <w:rPr>
          <w:rFonts w:ascii="Frank Ruhl Libre" w:hAnsi="Frank Ruhl Libre" w:cs="Frank Ruhl Libre"/>
        </w:rPr>
      </w:pP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03"/>
        <w:gridCol w:w="1800"/>
        <w:gridCol w:w="1260"/>
        <w:gridCol w:w="1800"/>
        <w:gridCol w:w="2160"/>
        <w:gridCol w:w="1142"/>
      </w:tblGrid>
      <w:tr w:rsidR="003B56C7" w:rsidRPr="00E85331" w14:paraId="570A8416" w14:textId="77777777" w:rsidTr="008E3CD9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FCD63" w14:textId="77777777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Nome e Cognome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70F7A" w14:textId="77777777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Luogo di nascita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9A439" w14:textId="77777777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Data di nascita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DDD92" w14:textId="0A223168" w:rsidR="003B56C7" w:rsidRPr="008E3CD9" w:rsidRDefault="00CC6405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>
              <w:rPr>
                <w:rFonts w:ascii="Frank Ruhl Libre" w:hAnsi="Frank Ruhl Libre" w:cs="Frank Ruhl Libre"/>
                <w:b/>
                <w:sz w:val="20"/>
                <w:szCs w:val="20"/>
              </w:rPr>
              <w:t>Indirizzo</w:t>
            </w:r>
            <w:r w:rsidR="00035628"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 di residenza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A1317" w14:textId="77546C7C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C.F./P.</w:t>
            </w:r>
            <w:r w:rsidR="00CC6405">
              <w:rPr>
                <w:rFonts w:ascii="Frank Ruhl Libre" w:hAnsi="Frank Ruhl Libre" w:cs="Frank Ruhl Libre"/>
                <w:b/>
                <w:sz w:val="20"/>
                <w:szCs w:val="20"/>
              </w:rPr>
              <w:t>IVA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B264E" w14:textId="77777777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Carica rivestita/</w:t>
            </w:r>
          </w:p>
          <w:p w14:paraId="35E96D15" w14:textId="77777777" w:rsidR="003B56C7" w:rsidRPr="008E3CD9" w:rsidRDefault="00035628" w:rsidP="008E3CD9">
            <w:pPr>
              <w:tabs>
                <w:tab w:val="left" w:leader="underscore" w:pos="9639"/>
              </w:tabs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8E3CD9">
              <w:rPr>
                <w:rFonts w:ascii="Frank Ruhl Libre" w:hAnsi="Frank Ruhl Libre" w:cs="Frank Ruhl Libre"/>
                <w:b/>
                <w:sz w:val="20"/>
                <w:szCs w:val="20"/>
              </w:rPr>
              <w:t>parentela</w:t>
            </w:r>
          </w:p>
        </w:tc>
      </w:tr>
      <w:tr w:rsidR="003B56C7" w:rsidRPr="00E85331" w14:paraId="1FEA92AB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E58D4" w14:textId="3F66CD24" w:rsidR="003B56C7" w:rsidRPr="00CC6405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2BECB" w14:textId="7B45CA1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E3C4C" w14:textId="59AA748A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C258B" w14:textId="2C6C8155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9421A" w14:textId="3F8A019C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9BBE7" w14:textId="77743108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0E50C6E3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BB8FE" w14:textId="191723DC" w:rsidR="003B56C7" w:rsidRPr="00CC6405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4CE1A" w14:textId="3533A394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38F85" w14:textId="08C2D35F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58D26" w14:textId="389A0BC8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4CE9C" w14:textId="1C02F5BD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0E6B" w14:textId="7EBC61DA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78C5CF53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7207C" w14:textId="688D1E3D" w:rsidR="003B56C7" w:rsidRPr="00CC6405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5F050" w14:textId="1B9970E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120E7" w14:textId="61127182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810B7" w14:textId="40DFB43D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60B4E" w14:textId="26C0789C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C8C7A" w14:textId="27C7602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448DCC97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DA7B" w14:textId="77777777" w:rsidR="003B56C7" w:rsidRPr="00CC6405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94B8B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3E970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F54A3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EE116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DC3D1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4817B93B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E5DD0" w14:textId="77777777" w:rsidR="003B56C7" w:rsidRPr="00CC6405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1E6D4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12D02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85EF9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0479B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7D449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66CAE93D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2D9F1" w14:textId="77777777" w:rsidR="003B56C7" w:rsidRPr="00CC6405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FCA38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D8DC0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3DC8F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143AB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E02B6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E85331" w14:paraId="16B8AE44" w14:textId="77777777" w:rsidTr="00CC6405"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AF0EF" w14:textId="77777777" w:rsidR="003B56C7" w:rsidRPr="008E3CD9" w:rsidRDefault="003B56C7" w:rsidP="00CC6405">
            <w:pPr>
              <w:tabs>
                <w:tab w:val="left" w:leader="underscore" w:pos="9639"/>
              </w:tabs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9CEC1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D71FF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AF9BD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B80AF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475D0" w14:textId="77777777" w:rsidR="003B56C7" w:rsidRPr="008E3CD9" w:rsidRDefault="003B56C7" w:rsidP="00CC6405">
            <w:pPr>
              <w:tabs>
                <w:tab w:val="left" w:leader="underscore" w:pos="9639"/>
              </w:tabs>
              <w:snapToGrid w:val="0"/>
              <w:spacing w:before="120" w:after="120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3AC3275A" w14:textId="77777777" w:rsidR="003B56C7" w:rsidRPr="00E85331" w:rsidRDefault="00035628" w:rsidP="007813A3">
      <w:pPr>
        <w:tabs>
          <w:tab w:val="left" w:leader="underscore" w:pos="9900"/>
        </w:tabs>
        <w:jc w:val="both"/>
        <w:rPr>
          <w:rFonts w:ascii="Frank Ruhl Libre" w:hAnsi="Frank Ruhl Libre" w:cs="Frank Ruhl Libre"/>
        </w:rPr>
      </w:pPr>
      <w:r w:rsidRPr="00E85331">
        <w:rPr>
          <w:rFonts w:ascii="Frank Ruhl Libre" w:hAnsi="Frank Ruhl Libre" w:cs="Frank Ruhl Libre"/>
          <w:sz w:val="22"/>
          <w:szCs w:val="22"/>
        </w:rPr>
        <w:t xml:space="preserve">Il/la sottoscritto/a dichiara inoltre di essere informato/a, ai sensi del </w:t>
      </w:r>
      <w:proofErr w:type="spellStart"/>
      <w:r w:rsidRPr="00E85331">
        <w:rPr>
          <w:rFonts w:ascii="Frank Ruhl Libre" w:hAnsi="Frank Ruhl Libre" w:cs="Frank Ruhl Libre"/>
          <w:sz w:val="22"/>
          <w:szCs w:val="22"/>
        </w:rPr>
        <w:t>D.Lgs</w:t>
      </w:r>
      <w:proofErr w:type="spellEnd"/>
      <w:r w:rsidRPr="00E85331">
        <w:rPr>
          <w:rFonts w:ascii="Frank Ruhl Libre" w:hAnsi="Frank Ruhl Libre" w:cs="Frank Ruhl Libre"/>
          <w:sz w:val="22"/>
          <w:szCs w:val="22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BC97206" w14:textId="77777777" w:rsidR="003B56C7" w:rsidRPr="00E85331" w:rsidRDefault="003B56C7" w:rsidP="007813A3">
      <w:pPr>
        <w:tabs>
          <w:tab w:val="left" w:leader="underscore" w:pos="9639"/>
        </w:tabs>
        <w:rPr>
          <w:rFonts w:ascii="Frank Ruhl Libre" w:hAnsi="Frank Ruhl Libre" w:cs="Frank Ruhl Libre"/>
        </w:rPr>
      </w:pPr>
    </w:p>
    <w:p w14:paraId="2A283137" w14:textId="7728A4CC" w:rsidR="003B56C7" w:rsidRDefault="002E4096" w:rsidP="007813A3">
      <w:pPr>
        <w:tabs>
          <w:tab w:val="left" w:leader="underscore" w:pos="9639"/>
        </w:tabs>
        <w:rPr>
          <w:rFonts w:ascii="Frank Ruhl Libre" w:hAnsi="Frank Ruhl Libre" w:cs="Frank Ruhl Libre"/>
        </w:rPr>
      </w:pPr>
      <w:r>
        <w:rPr>
          <w:rFonts w:ascii="Frank Ruhl Libre" w:hAnsi="Frank Ruhl Libre" w:cs="Frank Ruhl Libre"/>
        </w:rPr>
        <w:t xml:space="preserve">Lì, </w:t>
      </w:r>
      <w:r w:rsidR="008E3CD9">
        <w:rPr>
          <w:rFonts w:ascii="Frank Ruhl Libre" w:hAnsi="Frank Ruhl Libre" w:cs="Frank Ruhl Libre"/>
        </w:rPr>
        <w:t>XX/XX/20XX</w:t>
      </w:r>
    </w:p>
    <w:p w14:paraId="6D471D8B" w14:textId="394220B2" w:rsidR="002E4096" w:rsidRDefault="002E4096" w:rsidP="007813A3">
      <w:pPr>
        <w:tabs>
          <w:tab w:val="left" w:leader="underscore" w:pos="9639"/>
        </w:tabs>
        <w:rPr>
          <w:rFonts w:ascii="Frank Ruhl Libre" w:hAnsi="Frank Ruhl Libre" w:cs="Frank Ruhl Libre"/>
        </w:rPr>
      </w:pPr>
    </w:p>
    <w:p w14:paraId="585912C1" w14:textId="77777777" w:rsidR="00B34AB9" w:rsidRDefault="00B34AB9" w:rsidP="002E4096">
      <w:pPr>
        <w:tabs>
          <w:tab w:val="left" w:leader="underscore" w:pos="9639"/>
        </w:tabs>
        <w:ind w:left="5670"/>
        <w:jc w:val="center"/>
        <w:rPr>
          <w:rFonts w:ascii="Frank Ruhl Libre" w:hAnsi="Frank Ruhl Libre" w:cs="Frank Ruhl Libre"/>
        </w:rPr>
      </w:pPr>
    </w:p>
    <w:p w14:paraId="3A7BF952" w14:textId="77777777" w:rsidR="00B34AB9" w:rsidRDefault="00B34AB9" w:rsidP="002E4096">
      <w:pPr>
        <w:tabs>
          <w:tab w:val="left" w:leader="underscore" w:pos="9639"/>
        </w:tabs>
        <w:ind w:left="5670"/>
        <w:jc w:val="center"/>
        <w:rPr>
          <w:rFonts w:ascii="Frank Ruhl Libre" w:hAnsi="Frank Ruhl Libre" w:cs="Frank Ruhl Libre"/>
        </w:rPr>
      </w:pPr>
    </w:p>
    <w:p w14:paraId="1176D994" w14:textId="6C314DA1" w:rsidR="002E4096" w:rsidRDefault="002E4096" w:rsidP="002E4096">
      <w:pPr>
        <w:tabs>
          <w:tab w:val="left" w:leader="underscore" w:pos="9639"/>
        </w:tabs>
        <w:ind w:left="5670"/>
        <w:jc w:val="center"/>
        <w:rPr>
          <w:rFonts w:ascii="Frank Ruhl Libre" w:hAnsi="Frank Ruhl Libre" w:cs="Frank Ruhl Libre"/>
        </w:rPr>
      </w:pPr>
      <w:r>
        <w:rPr>
          <w:rFonts w:ascii="Frank Ruhl Libre" w:hAnsi="Frank Ruhl Libre" w:cs="Frank Ruhl Libre"/>
        </w:rPr>
        <w:t>__________________________________</w:t>
      </w:r>
    </w:p>
    <w:p w14:paraId="38ED29CD" w14:textId="03C7E3F3" w:rsidR="002E4096" w:rsidRPr="002E4096" w:rsidRDefault="002E4096" w:rsidP="002E4096">
      <w:pPr>
        <w:tabs>
          <w:tab w:val="left" w:leader="underscore" w:pos="9639"/>
        </w:tabs>
        <w:ind w:left="5670"/>
        <w:jc w:val="center"/>
        <w:rPr>
          <w:rFonts w:ascii="Frank Ruhl Libre" w:hAnsi="Frank Ruhl Libre" w:cs="Frank Ruhl Libre"/>
          <w:sz w:val="22"/>
          <w:szCs w:val="22"/>
        </w:rPr>
      </w:pPr>
      <w:r w:rsidRPr="002E4096">
        <w:rPr>
          <w:rFonts w:ascii="Frank Ruhl Libre" w:hAnsi="Frank Ruhl Libre" w:cs="Frank Ruhl Libre"/>
          <w:sz w:val="20"/>
          <w:szCs w:val="20"/>
        </w:rPr>
        <w:t>(*) firma leggibile del dichiarante</w:t>
      </w:r>
    </w:p>
    <w:p w14:paraId="12CD730F" w14:textId="561EE82C" w:rsidR="003B56C7" w:rsidRDefault="003B56C7" w:rsidP="007813A3">
      <w:pPr>
        <w:tabs>
          <w:tab w:val="left" w:leader="underscore" w:pos="2835"/>
          <w:tab w:val="left" w:leader="underscore" w:pos="9639"/>
        </w:tabs>
        <w:rPr>
          <w:rFonts w:ascii="Frank Ruhl Libre" w:hAnsi="Frank Ruhl Libre" w:cs="Frank Ruhl Libre"/>
        </w:rPr>
      </w:pPr>
    </w:p>
    <w:p w14:paraId="7ABDCFB3" w14:textId="77777777" w:rsidR="008E3CD9" w:rsidRPr="00E85331" w:rsidRDefault="008E3CD9" w:rsidP="007813A3">
      <w:pPr>
        <w:tabs>
          <w:tab w:val="left" w:leader="underscore" w:pos="2835"/>
          <w:tab w:val="left" w:leader="underscore" w:pos="9639"/>
        </w:tabs>
        <w:rPr>
          <w:rFonts w:ascii="Frank Ruhl Libre" w:hAnsi="Frank Ruhl Libre" w:cs="Frank Ruhl Libre"/>
        </w:rPr>
      </w:pPr>
    </w:p>
    <w:p w14:paraId="6EC3B367" w14:textId="514088B3" w:rsidR="003B56C7" w:rsidRPr="00E85331" w:rsidRDefault="00035628" w:rsidP="007813A3">
      <w:pPr>
        <w:tabs>
          <w:tab w:val="left" w:leader="underscore" w:pos="2835"/>
          <w:tab w:val="left" w:leader="underscore" w:pos="9639"/>
        </w:tabs>
        <w:jc w:val="both"/>
        <w:rPr>
          <w:rFonts w:ascii="Frank Ruhl Libre" w:hAnsi="Frank Ruhl Libre" w:cs="Frank Ruhl Libre"/>
          <w:sz w:val="20"/>
          <w:szCs w:val="20"/>
        </w:rPr>
      </w:pPr>
      <w:r w:rsidRPr="00E85331">
        <w:rPr>
          <w:rFonts w:ascii="Frank Ruhl Libre" w:hAnsi="Frank Ruhl Libre" w:cs="Frank Ruhl Libre"/>
          <w:b/>
          <w:sz w:val="20"/>
          <w:szCs w:val="20"/>
        </w:rPr>
        <w:t>N.B</w:t>
      </w:r>
      <w:r w:rsidRPr="00E85331">
        <w:rPr>
          <w:rFonts w:ascii="Frank Ruhl Libre" w:hAnsi="Frank Ruhl Libre" w:cs="Frank Ruhl Libre"/>
          <w:sz w:val="20"/>
          <w:szCs w:val="20"/>
        </w:rPr>
        <w:t xml:space="preserve">.: </w:t>
      </w:r>
      <w:r w:rsidRPr="00E85331">
        <w:rPr>
          <w:rFonts w:ascii="Frank Ruhl Libre" w:hAnsi="Frank Ruhl Libre" w:cs="Frank Ruhl Libre"/>
          <w:b/>
          <w:sz w:val="20"/>
          <w:szCs w:val="20"/>
        </w:rPr>
        <w:t xml:space="preserve">la presente dichiarazione deve essere compilata, esclusivamente </w:t>
      </w:r>
      <w:r w:rsidR="002E4096">
        <w:rPr>
          <w:rFonts w:ascii="Frank Ruhl Libre" w:hAnsi="Frank Ruhl Libre" w:cs="Frank Ruhl Libre"/>
          <w:b/>
          <w:sz w:val="20"/>
          <w:szCs w:val="20"/>
        </w:rPr>
        <w:t>in stampatello o digitalmente</w:t>
      </w:r>
      <w:r w:rsidRPr="00E85331">
        <w:rPr>
          <w:rFonts w:ascii="Frank Ruhl Libre" w:hAnsi="Frank Ruhl Libre" w:cs="Frank Ruhl Libre"/>
          <w:b/>
          <w:sz w:val="20"/>
          <w:szCs w:val="20"/>
        </w:rPr>
        <w:t>, da ciascuno dei soggetti individuati dall’</w:t>
      </w:r>
      <w:r w:rsidR="002E4096">
        <w:rPr>
          <w:rFonts w:ascii="Frank Ruhl Libre" w:hAnsi="Frank Ruhl Libre" w:cs="Frank Ruhl Libre"/>
          <w:b/>
          <w:sz w:val="20"/>
          <w:szCs w:val="20"/>
        </w:rPr>
        <w:t>a</w:t>
      </w:r>
      <w:r w:rsidRPr="00E85331">
        <w:rPr>
          <w:rFonts w:ascii="Frank Ruhl Libre" w:hAnsi="Frank Ruhl Libre" w:cs="Frank Ruhl Libre"/>
          <w:b/>
          <w:sz w:val="20"/>
          <w:szCs w:val="20"/>
        </w:rPr>
        <w:t xml:space="preserve">rt. 85 </w:t>
      </w:r>
      <w:r w:rsidR="00B34AB9">
        <w:rPr>
          <w:rFonts w:ascii="Frank Ruhl Libre" w:hAnsi="Frank Ruhl Libre" w:cs="Frank Ruhl Libre"/>
          <w:b/>
          <w:sz w:val="20"/>
          <w:szCs w:val="20"/>
        </w:rPr>
        <w:t>D.lgs.</w:t>
      </w:r>
      <w:r w:rsidRPr="00E85331">
        <w:rPr>
          <w:rFonts w:ascii="Frank Ruhl Libre" w:hAnsi="Frank Ruhl Libre" w:cs="Frank Ruhl Libre"/>
          <w:b/>
          <w:sz w:val="20"/>
          <w:szCs w:val="20"/>
        </w:rPr>
        <w:t xml:space="preserve"> 159/2011 e </w:t>
      </w:r>
      <w:proofErr w:type="spellStart"/>
      <w:r w:rsidR="002E4096">
        <w:rPr>
          <w:rFonts w:ascii="Frank Ruhl Libre" w:hAnsi="Frank Ruhl Libre" w:cs="Frank Ruhl Libre"/>
          <w:b/>
          <w:sz w:val="20"/>
          <w:szCs w:val="20"/>
        </w:rPr>
        <w:t>ss.mm.ii</w:t>
      </w:r>
      <w:proofErr w:type="spellEnd"/>
      <w:r w:rsidR="002E4096">
        <w:rPr>
          <w:rFonts w:ascii="Frank Ruhl Libre" w:hAnsi="Frank Ruhl Libre" w:cs="Frank Ruhl Libre"/>
          <w:b/>
          <w:sz w:val="20"/>
          <w:szCs w:val="20"/>
        </w:rPr>
        <w:t>.</w:t>
      </w:r>
      <w:r w:rsidRPr="00E85331">
        <w:rPr>
          <w:rFonts w:ascii="Frank Ruhl Libre" w:hAnsi="Frank Ruhl Libre" w:cs="Frank Ruhl Libre"/>
          <w:b/>
          <w:sz w:val="20"/>
          <w:szCs w:val="20"/>
        </w:rPr>
        <w:t xml:space="preserve"> (vedi tabella acclusa al presente modulo)</w:t>
      </w:r>
      <w:r w:rsidRPr="00E85331">
        <w:rPr>
          <w:rFonts w:ascii="Frank Ruhl Libre" w:hAnsi="Frank Ruhl Libre" w:cs="Frank Ruhl Libre"/>
          <w:sz w:val="20"/>
          <w:szCs w:val="20"/>
        </w:rPr>
        <w:t>;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64C67605" w14:textId="77777777" w:rsidR="003B56C7" w:rsidRPr="00E85331" w:rsidRDefault="00035628" w:rsidP="007813A3">
      <w:pPr>
        <w:tabs>
          <w:tab w:val="left" w:leader="underscore" w:pos="2835"/>
          <w:tab w:val="left" w:leader="underscore" w:pos="9639"/>
        </w:tabs>
        <w:jc w:val="both"/>
        <w:rPr>
          <w:rFonts w:ascii="Frank Ruhl Libre" w:hAnsi="Frank Ruhl Libre" w:cs="Frank Ruhl Libre"/>
          <w:sz w:val="20"/>
          <w:szCs w:val="20"/>
        </w:rPr>
      </w:pPr>
      <w:r w:rsidRPr="00E85331">
        <w:rPr>
          <w:rFonts w:ascii="Frank Ruhl Libre" w:hAnsi="Frank Ruhl Libre" w:cs="Frank Ruhl Libre"/>
          <w:sz w:val="20"/>
          <w:szCs w:val="20"/>
        </w:rPr>
        <w:t xml:space="preserve">L’Amministrazione si riserva di effettuare controlli, anche a campione, sulla veridicità delle dichiarazioni (art. 71, comma 1, D.P.R. 445/2000). In caso di dichiarazione falsa il cittadino </w:t>
      </w:r>
      <w:r w:rsidRPr="00E85331">
        <w:rPr>
          <w:rFonts w:ascii="Frank Ruhl Libre" w:hAnsi="Frank Ruhl Libre" w:cs="Frank Ruhl Libre"/>
          <w:b/>
          <w:sz w:val="20"/>
          <w:szCs w:val="20"/>
        </w:rPr>
        <w:t>sarà denunciato all’autorità giudiziaria.</w:t>
      </w:r>
    </w:p>
    <w:p w14:paraId="2CAA848B" w14:textId="57985657" w:rsidR="003B56C7" w:rsidRPr="00E85331" w:rsidRDefault="00035628" w:rsidP="007813A3">
      <w:pPr>
        <w:jc w:val="both"/>
        <w:rPr>
          <w:rFonts w:ascii="Frank Ruhl Libre" w:hAnsi="Frank Ruhl Libre" w:cs="Frank Ruhl Libre"/>
          <w:sz w:val="20"/>
          <w:szCs w:val="20"/>
        </w:rPr>
      </w:pPr>
      <w:r w:rsidRPr="00E85331">
        <w:rPr>
          <w:rFonts w:ascii="Frank Ruhl Libre" w:hAnsi="Frank Ruhl Libre" w:cs="Frank Ruhl Libre"/>
          <w:sz w:val="20"/>
          <w:szCs w:val="20"/>
        </w:rPr>
        <w:t xml:space="preserve">(*) </w:t>
      </w:r>
      <w:r w:rsidR="002E4096">
        <w:rPr>
          <w:rFonts w:ascii="Frank Ruhl Libre" w:hAnsi="Frank Ruhl Libre" w:cs="Frank Ruhl Libre"/>
          <w:sz w:val="20"/>
          <w:szCs w:val="20"/>
        </w:rPr>
        <w:tab/>
      </w:r>
      <w:r w:rsidRPr="00E85331">
        <w:rPr>
          <w:rFonts w:ascii="Frank Ruhl Libre" w:hAnsi="Frank Ruhl Libre" w:cs="Frank Ruhl Libre"/>
          <w:sz w:val="20"/>
          <w:szCs w:val="20"/>
        </w:rPr>
        <w:t xml:space="preserve">La dichiarazione sostitutiva va redatta da tutti i soggetti di cui all’art. 85 </w:t>
      </w:r>
      <w:proofErr w:type="spellStart"/>
      <w:r w:rsidRPr="00E85331">
        <w:rPr>
          <w:rFonts w:ascii="Frank Ruhl Libre" w:hAnsi="Frank Ruhl Libre" w:cs="Frank Ruhl Libre"/>
          <w:sz w:val="20"/>
          <w:szCs w:val="20"/>
        </w:rPr>
        <w:t>D.Lgs</w:t>
      </w:r>
      <w:proofErr w:type="spellEnd"/>
      <w:r w:rsidRPr="00E85331">
        <w:rPr>
          <w:rFonts w:ascii="Frank Ruhl Libre" w:hAnsi="Frank Ruhl Libre" w:cs="Frank Ruhl Libre"/>
          <w:sz w:val="20"/>
          <w:szCs w:val="20"/>
        </w:rPr>
        <w:t xml:space="preserve"> 159/2011.  </w:t>
      </w:r>
    </w:p>
    <w:p w14:paraId="24ABA376" w14:textId="47BBD195" w:rsidR="003B56C7" w:rsidRDefault="00035628" w:rsidP="002E4096">
      <w:pPr>
        <w:ind w:left="709" w:hanging="664"/>
        <w:jc w:val="both"/>
        <w:rPr>
          <w:rFonts w:ascii="Frank Ruhl Libre" w:hAnsi="Frank Ruhl Libre" w:cs="Frank Ruhl Libre"/>
          <w:sz w:val="20"/>
          <w:szCs w:val="20"/>
        </w:rPr>
      </w:pPr>
      <w:r w:rsidRPr="00E85331">
        <w:rPr>
          <w:rFonts w:ascii="Frank Ruhl Libre" w:hAnsi="Frank Ruhl Libre" w:cs="Frank Ruhl Libre"/>
          <w:sz w:val="20"/>
          <w:szCs w:val="20"/>
        </w:rPr>
        <w:t xml:space="preserve">(**) </w:t>
      </w:r>
      <w:r w:rsidR="002E4096">
        <w:rPr>
          <w:rFonts w:ascii="Frank Ruhl Libre" w:hAnsi="Frank Ruhl Libre" w:cs="Frank Ruhl Libre"/>
          <w:sz w:val="20"/>
          <w:szCs w:val="20"/>
        </w:rPr>
        <w:tab/>
      </w:r>
      <w:r w:rsidRPr="00E85331">
        <w:rPr>
          <w:rFonts w:ascii="Frank Ruhl Libre" w:hAnsi="Frank Ruhl Libre" w:cs="Frank Ruhl Libre"/>
          <w:sz w:val="20"/>
          <w:szCs w:val="20"/>
        </w:rPr>
        <w:t>Per “</w:t>
      </w:r>
      <w:r w:rsidRPr="00E85331">
        <w:rPr>
          <w:rFonts w:ascii="Frank Ruhl Libre" w:hAnsi="Frank Ruhl Libre" w:cs="Frank Ruhl Libre"/>
          <w:b/>
          <w:sz w:val="20"/>
          <w:szCs w:val="20"/>
        </w:rPr>
        <w:t>familiari conviventi</w:t>
      </w:r>
      <w:r w:rsidRPr="00E85331">
        <w:rPr>
          <w:rFonts w:ascii="Frank Ruhl Libre" w:hAnsi="Frank Ruhl Libre" w:cs="Frank Ruhl Libre"/>
          <w:sz w:val="20"/>
          <w:szCs w:val="20"/>
        </w:rPr>
        <w:t>” si intendono “</w:t>
      </w:r>
      <w:r w:rsidRPr="00E85331">
        <w:rPr>
          <w:rFonts w:ascii="Frank Ruhl Libre" w:hAnsi="Frank Ruhl Libre" w:cs="Frank Ruhl Libre"/>
          <w:b/>
          <w:sz w:val="20"/>
          <w:szCs w:val="20"/>
        </w:rPr>
        <w:t>chiunque conviva</w:t>
      </w:r>
      <w:r w:rsidRPr="00E85331">
        <w:rPr>
          <w:rFonts w:ascii="Frank Ruhl Libre" w:hAnsi="Frank Ruhl Libre" w:cs="Frank Ruhl Libre"/>
          <w:sz w:val="20"/>
          <w:szCs w:val="20"/>
        </w:rPr>
        <w:t xml:space="preserve">” con i soggetti di cui all’art. 85 </w:t>
      </w:r>
      <w:r w:rsidR="00B34AB9">
        <w:rPr>
          <w:rFonts w:ascii="Frank Ruhl Libre" w:hAnsi="Frank Ruhl Libre" w:cs="Frank Ruhl Libre"/>
          <w:sz w:val="20"/>
          <w:szCs w:val="20"/>
        </w:rPr>
        <w:t>D.lgs.</w:t>
      </w:r>
      <w:r w:rsidRPr="00E85331">
        <w:rPr>
          <w:rFonts w:ascii="Frank Ruhl Libre" w:hAnsi="Frank Ruhl Libre" w:cs="Frank Ruhl Libre"/>
          <w:sz w:val="20"/>
          <w:szCs w:val="20"/>
        </w:rPr>
        <w:t xml:space="preserve"> 159/2011, purché maggiorenni.</w:t>
      </w:r>
    </w:p>
    <w:p w14:paraId="127ADED5" w14:textId="73ED7A76" w:rsidR="00E85331" w:rsidRDefault="00E85331" w:rsidP="007813A3">
      <w:pPr>
        <w:jc w:val="both"/>
        <w:rPr>
          <w:rFonts w:ascii="Frank Ruhl Libre" w:hAnsi="Frank Ruhl Libre" w:cs="Frank Ruhl Libre"/>
          <w:b/>
          <w:sz w:val="28"/>
          <w:szCs w:val="28"/>
        </w:rPr>
      </w:pPr>
      <w:r>
        <w:rPr>
          <w:rFonts w:ascii="Frank Ruhl Libre" w:hAnsi="Frank Ruhl Libre" w:cs="Frank Ruhl Libre"/>
          <w:b/>
          <w:sz w:val="28"/>
          <w:szCs w:val="28"/>
        </w:rPr>
        <w:br w:type="page"/>
      </w:r>
    </w:p>
    <w:tbl>
      <w:tblPr>
        <w:tblW w:w="10334" w:type="dxa"/>
        <w:tblLayout w:type="fixed"/>
        <w:tblLook w:val="0000" w:firstRow="0" w:lastRow="0" w:firstColumn="0" w:lastColumn="0" w:noHBand="0" w:noVBand="0"/>
      </w:tblPr>
      <w:tblGrid>
        <w:gridCol w:w="3794"/>
        <w:gridCol w:w="6540"/>
      </w:tblGrid>
      <w:tr w:rsidR="003B56C7" w:rsidRPr="00B34AB9" w14:paraId="19BAB4C3" w14:textId="77777777" w:rsidTr="002E4096">
        <w:tc>
          <w:tcPr>
            <w:tcW w:w="10334" w:type="dxa"/>
            <w:gridSpan w:val="2"/>
            <w:shd w:val="clear" w:color="auto" w:fill="auto"/>
            <w:vAlign w:val="center"/>
          </w:tcPr>
          <w:p w14:paraId="67AAACF9" w14:textId="7951F6EA" w:rsidR="003B56C7" w:rsidRPr="00B34AB9" w:rsidRDefault="00035628" w:rsidP="002E4096">
            <w:pPr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lastRenderedPageBreak/>
              <w:t>I nuovi controlli antimafia introdotti dal D.</w:t>
            </w:r>
            <w:r w:rsidR="00A41B81">
              <w:rPr>
                <w:rFonts w:ascii="Frank Ruhl Libre" w:hAnsi="Frank Ruhl Libre" w:cs="Frank Ruhl Libre"/>
                <w:b/>
                <w:sz w:val="20"/>
                <w:szCs w:val="20"/>
              </w:rPr>
              <w:t>l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gs</w:t>
            </w:r>
            <w:r w:rsidR="00A41B81">
              <w:rPr>
                <w:rFonts w:ascii="Frank Ruhl Libre" w:hAnsi="Frank Ruhl Libre" w:cs="Frank Ruhl Libre"/>
                <w:b/>
                <w:sz w:val="20"/>
                <w:szCs w:val="20"/>
              </w:rPr>
              <w:t>.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 n. 159/2011 e successive modifiche e correzioni (</w:t>
            </w:r>
            <w:r w:rsidR="00B34AB9">
              <w:rPr>
                <w:rFonts w:ascii="Frank Ruhl Libre" w:hAnsi="Frank Ruhl Libre" w:cs="Frank Ruhl Libre"/>
                <w:b/>
                <w:sz w:val="20"/>
                <w:szCs w:val="20"/>
              </w:rPr>
              <w:t>D.lgs.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 218/2012)</w:t>
            </w:r>
          </w:p>
        </w:tc>
      </w:tr>
      <w:tr w:rsidR="003B56C7" w:rsidRPr="00B34AB9" w14:paraId="07F10F73" w14:textId="77777777" w:rsidTr="002E4096">
        <w:tc>
          <w:tcPr>
            <w:tcW w:w="10334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7509F7" w14:textId="75E05DB4" w:rsidR="003B56C7" w:rsidRPr="00B34AB9" w:rsidRDefault="00035628" w:rsidP="002E4096">
            <w:pPr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Art. 85 del D.</w:t>
            </w:r>
            <w:r w:rsidR="00A41B81">
              <w:rPr>
                <w:rFonts w:ascii="Frank Ruhl Libre" w:hAnsi="Frank Ruhl Libre" w:cs="Frank Ruhl Libre"/>
                <w:b/>
                <w:sz w:val="20"/>
                <w:szCs w:val="20"/>
              </w:rPr>
              <w:t>l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gs</w:t>
            </w:r>
            <w:r w:rsidR="00A41B81">
              <w:rPr>
                <w:rFonts w:ascii="Frank Ruhl Libre" w:hAnsi="Frank Ruhl Libre" w:cs="Frank Ruhl Libre"/>
                <w:b/>
                <w:sz w:val="20"/>
                <w:szCs w:val="20"/>
              </w:rPr>
              <w:t>.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 159/2011 *(vedi nota a margine sugli ulteriori controlli)</w:t>
            </w:r>
          </w:p>
          <w:p w14:paraId="2AB54A53" w14:textId="5FB79251" w:rsidR="002E4096" w:rsidRPr="00B34AB9" w:rsidRDefault="002E4096" w:rsidP="002E4096">
            <w:pPr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B56C7" w:rsidRPr="00B34AB9" w14:paraId="7862A3CC" w14:textId="77777777" w:rsidTr="002E4096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A5238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Impresa individuale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104F6" w14:textId="79B75953" w:rsidR="003B56C7" w:rsidRPr="00B34AB9" w:rsidRDefault="002E4096" w:rsidP="00B34AB9">
            <w:pPr>
              <w:pStyle w:val="Paragrafoelenco"/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T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itolare dell’impresa </w:t>
            </w:r>
          </w:p>
          <w:p w14:paraId="2A082A4F" w14:textId="40CEEA43" w:rsidR="003B56C7" w:rsidRPr="00B34AB9" w:rsidRDefault="003233C9" w:rsidP="00B34AB9">
            <w:pPr>
              <w:pStyle w:val="Paragrafoelenco"/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irettore tecnico (se previsto)  </w:t>
            </w:r>
          </w:p>
          <w:p w14:paraId="164BE37B" w14:textId="1437BB97" w:rsidR="003B56C7" w:rsidRPr="00B34AB9" w:rsidRDefault="003233C9" w:rsidP="00B34AB9">
            <w:pPr>
              <w:pStyle w:val="Paragrafoelenco"/>
              <w:numPr>
                <w:ilvl w:val="0"/>
                <w:numId w:val="1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 e 2</w:t>
            </w:r>
            <w:r w:rsidR="00035628"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 </w:t>
            </w:r>
          </w:p>
        </w:tc>
      </w:tr>
      <w:tr w:rsidR="003B56C7" w:rsidRPr="00B34AB9" w14:paraId="11013363" w14:textId="77777777" w:rsidTr="002E4096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2B933" w14:textId="77777777" w:rsidR="003B56C7" w:rsidRPr="00B34AB9" w:rsidRDefault="00035628" w:rsidP="002E4096">
            <w:pPr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Associazioni</w:t>
            </w:r>
          </w:p>
          <w:p w14:paraId="63F7CF8A" w14:textId="77777777" w:rsidR="003B56C7" w:rsidRPr="00B34AB9" w:rsidRDefault="003B56C7" w:rsidP="002E4096">
            <w:pPr>
              <w:rPr>
                <w:rFonts w:ascii="Frank Ruhl Libre" w:hAnsi="Frank Ruhl Libre" w:cs="Frank Ruhl Libre"/>
                <w:b/>
                <w:sz w:val="20"/>
                <w:szCs w:val="20"/>
              </w:rPr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1BE45" w14:textId="77777777" w:rsidR="003B56C7" w:rsidRPr="00B34AB9" w:rsidRDefault="00035628" w:rsidP="00B34AB9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Legali rappresentanti</w:t>
            </w:r>
          </w:p>
          <w:p w14:paraId="534D2E70" w14:textId="148784A7" w:rsidR="003B56C7" w:rsidRPr="00B34AB9" w:rsidRDefault="003233C9" w:rsidP="00B34AB9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embri del collegio dei revisori dei conti o sindacale (se previsti)</w:t>
            </w:r>
          </w:p>
          <w:p w14:paraId="52FB6291" w14:textId="3751DDB8" w:rsidR="003B56C7" w:rsidRPr="00B34AB9" w:rsidRDefault="003233C9" w:rsidP="00B34AB9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al punto 1 e 2</w:t>
            </w:r>
          </w:p>
        </w:tc>
      </w:tr>
      <w:tr w:rsidR="003B56C7" w:rsidRPr="00B34AB9" w14:paraId="78E56DCB" w14:textId="77777777" w:rsidTr="002E4096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D2737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di capitali o cooperative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66968" w14:textId="77777777" w:rsidR="003B56C7" w:rsidRPr="00B34AB9" w:rsidRDefault="00035628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Legale rappresentante </w:t>
            </w:r>
          </w:p>
          <w:p w14:paraId="74B6A181" w14:textId="77777777" w:rsidR="003B56C7" w:rsidRPr="00B34AB9" w:rsidRDefault="00035628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Amministratori (presidente del </w:t>
            </w:r>
            <w:proofErr w:type="spellStart"/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CdA</w:t>
            </w:r>
            <w:proofErr w:type="spellEnd"/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/amministratore   delegato, consiglieri)</w:t>
            </w:r>
          </w:p>
          <w:p w14:paraId="1D5ED331" w14:textId="3A22D9B2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59D8C60E" w14:textId="1DDCEAEF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embri del collegio sindacale</w:t>
            </w:r>
          </w:p>
          <w:p w14:paraId="6C32FD52" w14:textId="518E7DBF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S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ocio di maggioranza (nelle società con un numero di soci pari o inferiore a 4) </w:t>
            </w:r>
          </w:p>
          <w:p w14:paraId="7B2D24C0" w14:textId="0F755483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S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ocio (in caso di società unipersonale)</w:t>
            </w:r>
          </w:p>
          <w:p w14:paraId="0DE7E498" w14:textId="566F9F13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embri del collegio sindacale o, nei casi contemplati dall’ art. 2477 del codice civile, al sindaco, nonché ai soggetti che svolgono i compiti di vigilanza di cui all’art. 6, comma 1, lettera b) del </w:t>
            </w:r>
            <w:proofErr w:type="spell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D.Lgs</w:t>
            </w:r>
            <w:proofErr w:type="spell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231/2001;</w:t>
            </w:r>
          </w:p>
          <w:p w14:paraId="14396507" w14:textId="3AE132F4" w:rsidR="003B56C7" w:rsidRPr="00B34AB9" w:rsidRDefault="003233C9" w:rsidP="00B34AB9">
            <w:pPr>
              <w:pStyle w:val="Paragrafoelenco"/>
              <w:numPr>
                <w:ilvl w:val="0"/>
                <w:numId w:val="15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</w:t>
            </w: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, 2, 3, 4, 5, 6 e 7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</w:t>
            </w:r>
          </w:p>
        </w:tc>
      </w:tr>
      <w:tr w:rsidR="003B56C7" w:rsidRPr="00B34AB9" w14:paraId="73CCB275" w14:textId="77777777" w:rsidTr="002E4096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2040D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semplice e in nome collettivo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23194" w14:textId="7DD69BB4" w:rsidR="003B56C7" w:rsidRPr="00B34AB9" w:rsidRDefault="003233C9" w:rsidP="00B34AB9">
            <w:pPr>
              <w:pStyle w:val="Paragrafoelenco"/>
              <w:numPr>
                <w:ilvl w:val="0"/>
                <w:numId w:val="16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T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utti i soci</w:t>
            </w:r>
          </w:p>
          <w:p w14:paraId="4844BFD9" w14:textId="49BECA47" w:rsidR="003B56C7" w:rsidRPr="00B34AB9" w:rsidRDefault="003233C9" w:rsidP="00B34AB9">
            <w:pPr>
              <w:pStyle w:val="Paragrafoelenco"/>
              <w:numPr>
                <w:ilvl w:val="0"/>
                <w:numId w:val="16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1080D3CF" w14:textId="669D41DC" w:rsidR="003B56C7" w:rsidRPr="00B34AB9" w:rsidRDefault="003233C9" w:rsidP="00B34AB9">
            <w:pPr>
              <w:pStyle w:val="Paragrafoelenco"/>
              <w:numPr>
                <w:ilvl w:val="0"/>
                <w:numId w:val="16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embri del collegio sindacale (se previsti)</w:t>
            </w:r>
          </w:p>
          <w:p w14:paraId="394A55DC" w14:textId="06A927B8" w:rsidR="003B56C7" w:rsidRPr="00B34AB9" w:rsidRDefault="003233C9" w:rsidP="00B34AB9">
            <w:pPr>
              <w:pStyle w:val="Paragrafoelenco"/>
              <w:numPr>
                <w:ilvl w:val="0"/>
                <w:numId w:val="16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1,</w:t>
            </w: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2 e 3</w:t>
            </w:r>
          </w:p>
        </w:tc>
      </w:tr>
      <w:tr w:rsidR="003B56C7" w:rsidRPr="00B34AB9" w14:paraId="304F7B48" w14:textId="77777777" w:rsidTr="002E4096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73508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A3791" w14:textId="618C6D32" w:rsidR="003B56C7" w:rsidRPr="00B34AB9" w:rsidRDefault="003233C9" w:rsidP="00B34AB9">
            <w:pPr>
              <w:pStyle w:val="Paragrafoelenco"/>
              <w:numPr>
                <w:ilvl w:val="0"/>
                <w:numId w:val="17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S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oci accomandatari</w:t>
            </w:r>
          </w:p>
          <w:p w14:paraId="72629056" w14:textId="0E71F712" w:rsidR="003B56C7" w:rsidRPr="00B34AB9" w:rsidRDefault="003233C9" w:rsidP="00B34AB9">
            <w:pPr>
              <w:pStyle w:val="Paragrafoelenco"/>
              <w:numPr>
                <w:ilvl w:val="0"/>
                <w:numId w:val="17"/>
              </w:numPr>
              <w:spacing w:after="0" w:line="264" w:lineRule="auto"/>
              <w:ind w:left="714" w:hanging="357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4A482B34" w14:textId="7ED88E84" w:rsidR="003B56C7" w:rsidRPr="00B34AB9" w:rsidRDefault="003233C9" w:rsidP="00B34AB9">
            <w:pPr>
              <w:pStyle w:val="Paragrafoelenco"/>
              <w:numPr>
                <w:ilvl w:val="0"/>
                <w:numId w:val="17"/>
              </w:numPr>
              <w:spacing w:after="0" w:line="264" w:lineRule="auto"/>
              <w:ind w:left="714" w:hanging="357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embri del collegio sindacale (se previsti)</w:t>
            </w:r>
          </w:p>
          <w:p w14:paraId="4DAE3C63" w14:textId="1EF90772" w:rsidR="003B56C7" w:rsidRPr="00B34AB9" w:rsidRDefault="003233C9" w:rsidP="00B34AB9">
            <w:pPr>
              <w:pStyle w:val="Paragrafoelenco"/>
              <w:numPr>
                <w:ilvl w:val="0"/>
                <w:numId w:val="17"/>
              </w:numPr>
              <w:spacing w:after="0" w:line="264" w:lineRule="auto"/>
              <w:ind w:left="714" w:hanging="357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1,</w:t>
            </w: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2 e 3</w:t>
            </w:r>
          </w:p>
        </w:tc>
      </w:tr>
      <w:tr w:rsidR="003B56C7" w:rsidRPr="00B34AB9" w14:paraId="1B409E6E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4069" w14:textId="4FDAE6EF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estere con sede secondaria in 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8F261" w14:textId="418613C4" w:rsidR="003B56C7" w:rsidRPr="00B34AB9" w:rsidRDefault="003233C9" w:rsidP="00B34AB9">
            <w:pPr>
              <w:pStyle w:val="Paragrafoelenco"/>
              <w:numPr>
                <w:ilvl w:val="0"/>
                <w:numId w:val="18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C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oloro che le rappresentano stabilmente in Italia</w:t>
            </w:r>
          </w:p>
          <w:p w14:paraId="7C27655A" w14:textId="5A57C9F5" w:rsidR="003B56C7" w:rsidRPr="00B34AB9" w:rsidRDefault="003233C9" w:rsidP="00B34AB9">
            <w:pPr>
              <w:pStyle w:val="Paragrafoelenco"/>
              <w:numPr>
                <w:ilvl w:val="0"/>
                <w:numId w:val="18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0E68200A" w14:textId="1055A950" w:rsidR="003B56C7" w:rsidRPr="00B34AB9" w:rsidRDefault="003233C9" w:rsidP="00B34AB9">
            <w:pPr>
              <w:pStyle w:val="Paragrafoelenco"/>
              <w:numPr>
                <w:ilvl w:val="0"/>
                <w:numId w:val="18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embri del collegio sindacale (se previsti)</w:t>
            </w:r>
          </w:p>
          <w:p w14:paraId="4BA1DA4D" w14:textId="0A2DED66" w:rsidR="003B56C7" w:rsidRPr="00B34AB9" w:rsidRDefault="003233C9" w:rsidP="00B34AB9">
            <w:pPr>
              <w:pStyle w:val="Paragrafoelenco"/>
              <w:numPr>
                <w:ilvl w:val="0"/>
                <w:numId w:val="18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</w:t>
            </w: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dei soggetti di cui ai punti 1, 2 e 3</w:t>
            </w:r>
          </w:p>
        </w:tc>
      </w:tr>
      <w:tr w:rsidR="003B56C7" w:rsidRPr="00B34AB9" w14:paraId="0932AFFC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AAF5D" w14:textId="550E23AD" w:rsidR="003B56C7" w:rsidRPr="00B34AB9" w:rsidRDefault="00035628" w:rsidP="00B34AB9">
            <w:pPr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estere prive di sede secondaria con rappresentanza stabile in 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64E9D" w14:textId="31D040E0" w:rsidR="003B56C7" w:rsidRPr="00B34AB9" w:rsidRDefault="00035628" w:rsidP="00B34AB9">
            <w:pPr>
              <w:pStyle w:val="Paragrafoelenco"/>
              <w:numPr>
                <w:ilvl w:val="0"/>
                <w:numId w:val="19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bCs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 xml:space="preserve">Coloro che esercitano poteri di amministrazione (presidente del </w:t>
            </w:r>
            <w:r w:rsid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consiglio di amministrazione</w:t>
            </w: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/amministratore delegato, consiglieri) rappresentanza o direzione dell’impresa</w:t>
            </w:r>
          </w:p>
        </w:tc>
      </w:tr>
      <w:tr w:rsidR="003B56C7" w:rsidRPr="00B34AB9" w14:paraId="10942631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60CF1" w14:textId="77777777" w:rsidR="003B56C7" w:rsidRPr="00B34AB9" w:rsidRDefault="00035628" w:rsidP="002E4096">
            <w:pPr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B74CF" w14:textId="77777777" w:rsidR="003B56C7" w:rsidRPr="00B34AB9" w:rsidRDefault="00035628" w:rsidP="00B34AB9">
            <w:pPr>
              <w:pStyle w:val="Paragrafoelenco"/>
              <w:numPr>
                <w:ilvl w:val="0"/>
                <w:numId w:val="20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bCs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2E3CFB66" w14:textId="77777777" w:rsidR="003B56C7" w:rsidRPr="00B34AB9" w:rsidRDefault="00035628" w:rsidP="00B34AB9">
            <w:pPr>
              <w:pStyle w:val="Paragrafoelenco"/>
              <w:numPr>
                <w:ilvl w:val="0"/>
                <w:numId w:val="20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bCs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Direttore tecnico (se previsto)</w:t>
            </w:r>
          </w:p>
          <w:p w14:paraId="7485357E" w14:textId="7C398A64" w:rsidR="003B56C7" w:rsidRPr="00B34AB9" w:rsidRDefault="003233C9" w:rsidP="00B34AB9">
            <w:pPr>
              <w:pStyle w:val="Paragrafoelenco"/>
              <w:numPr>
                <w:ilvl w:val="0"/>
                <w:numId w:val="20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bCs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embri del collegio sindacale (se previsti)</w:t>
            </w:r>
          </w:p>
          <w:p w14:paraId="356220E1" w14:textId="1666F1B6" w:rsidR="003B56C7" w:rsidRPr="00B34AB9" w:rsidRDefault="003233C9" w:rsidP="00B34AB9">
            <w:pPr>
              <w:pStyle w:val="Paragrafoelenco"/>
              <w:numPr>
                <w:ilvl w:val="0"/>
                <w:numId w:val="20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amiliari conviventi dei soggetti di cui ai punti 1,2 e 3</w:t>
            </w:r>
          </w:p>
        </w:tc>
      </w:tr>
      <w:tr w:rsidR="003B56C7" w:rsidRPr="00B34AB9" w14:paraId="165E613C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9E019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lastRenderedPageBreak/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6DEB3" w14:textId="1F7AD081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L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egale rappresentante</w:t>
            </w:r>
          </w:p>
          <w:p w14:paraId="477A34AC" w14:textId="4D624B51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C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omponenti organo di amministrazione (presidente del </w:t>
            </w:r>
            <w:proofErr w:type="spell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CdA</w:t>
            </w:r>
            <w:proofErr w:type="spell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/amministratore   delegato,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consiglieri)*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</w:t>
            </w:r>
          </w:p>
          <w:p w14:paraId="36437471" w14:textId="7016FBF4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54D6D13E" w14:textId="11B2A3A4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embri del collegio sindacale (se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previsti)*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**</w:t>
            </w:r>
          </w:p>
          <w:p w14:paraId="50260838" w14:textId="7783CA6A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C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ed ai soci o consorziati per conto dei quali le società consortili o i consorzi operino in modo esclusivo nei confronti della pubblica amministrazione;</w:t>
            </w:r>
          </w:p>
          <w:p w14:paraId="5E163E3C" w14:textId="32D02E0F" w:rsidR="003B56C7" w:rsidRPr="00B34AB9" w:rsidRDefault="003233C9" w:rsidP="00B34AB9">
            <w:pPr>
              <w:pStyle w:val="Paragrafoelenco"/>
              <w:numPr>
                <w:ilvl w:val="0"/>
                <w:numId w:val="21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1,2,3,4 e 5</w:t>
            </w:r>
          </w:p>
        </w:tc>
      </w:tr>
      <w:tr w:rsidR="003B56C7" w:rsidRPr="00B34AB9" w14:paraId="7DCD562C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501AE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Consorzi ex art. 2602 c.c. non aventi attività esterna e per i gruppi europei di interesse economico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E439B" w14:textId="665CC2A7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L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egale rappresentante</w:t>
            </w:r>
          </w:p>
          <w:p w14:paraId="6ED47184" w14:textId="42720F64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E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ventuali componenti dell’organo di amministrazione (presidente del </w:t>
            </w:r>
            <w:proofErr w:type="spell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CdA</w:t>
            </w:r>
            <w:proofErr w:type="spell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/amministratore   delegato,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consiglieri)*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</w:t>
            </w:r>
          </w:p>
          <w:p w14:paraId="6713B77B" w14:textId="7951A2D9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7A72E47D" w14:textId="6EBACA03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I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mprenditori e società consorziate (e relativi legale rappresentante ed eventuali componenti </w:t>
            </w:r>
            <w:r w:rsidR="00B34AB9" w:rsidRPr="00B34AB9">
              <w:rPr>
                <w:rFonts w:ascii="Frank Ruhl Libre" w:hAnsi="Frank Ruhl Libre" w:cs="Frank Ruhl Libre"/>
                <w:sz w:val="20"/>
                <w:szCs w:val="20"/>
              </w:rPr>
              <w:t>dell’organo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di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amministrazione)*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</w:t>
            </w:r>
          </w:p>
          <w:p w14:paraId="24B48473" w14:textId="647EF3C5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embri del collegio sindacale (se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previsti)*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**</w:t>
            </w:r>
          </w:p>
          <w:p w14:paraId="3C49FF21" w14:textId="33AB7E90" w:rsidR="003B56C7" w:rsidRPr="00B34AB9" w:rsidRDefault="003233C9" w:rsidP="00B34AB9">
            <w:pPr>
              <w:pStyle w:val="Paragrafoelenco"/>
              <w:numPr>
                <w:ilvl w:val="0"/>
                <w:numId w:val="22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1,2,3,4 e 5</w:t>
            </w:r>
          </w:p>
        </w:tc>
      </w:tr>
      <w:tr w:rsidR="003B56C7" w:rsidRPr="00B34AB9" w14:paraId="3C08FF80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D73C" w14:textId="77777777" w:rsidR="003B56C7" w:rsidRPr="00B34AB9" w:rsidRDefault="00035628" w:rsidP="002E4096">
            <w:pPr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0FF5F" w14:textId="6C3A1A17" w:rsidR="003B56C7" w:rsidRPr="00B34AB9" w:rsidRDefault="003233C9" w:rsidP="00B34AB9">
            <w:pPr>
              <w:pStyle w:val="Paragrafoelenco"/>
              <w:numPr>
                <w:ilvl w:val="0"/>
                <w:numId w:val="2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T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utte le imprese costituenti il Raggruppamento anche se aventi sede all’ estero, nonché le persone fisiche presenti al loro interno, come individuate per </w:t>
            </w:r>
            <w:r w:rsidR="00A41B81" w:rsidRPr="00B34AB9">
              <w:rPr>
                <w:rFonts w:ascii="Frank Ruhl Libre" w:hAnsi="Frank Ruhl Libre" w:cs="Frank Ruhl Libre"/>
                <w:sz w:val="20"/>
                <w:szCs w:val="20"/>
              </w:rPr>
              <w:t>ciascuna tipologia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 di imprese e società</w:t>
            </w:r>
          </w:p>
          <w:p w14:paraId="5571D2E6" w14:textId="141D2F1F" w:rsidR="003B56C7" w:rsidRPr="00B34AB9" w:rsidRDefault="003233C9" w:rsidP="00B34AB9">
            <w:pPr>
              <w:pStyle w:val="Paragrafoelenco"/>
              <w:numPr>
                <w:ilvl w:val="0"/>
                <w:numId w:val="2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D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irettore tecnico (se previsto)</w:t>
            </w:r>
          </w:p>
          <w:p w14:paraId="0AB4B745" w14:textId="6DB99585" w:rsidR="003B56C7" w:rsidRPr="00B34AB9" w:rsidRDefault="003233C9" w:rsidP="00B34AB9">
            <w:pPr>
              <w:pStyle w:val="Paragrafoelenco"/>
              <w:numPr>
                <w:ilvl w:val="0"/>
                <w:numId w:val="2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M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 xml:space="preserve">embri del collegio sindacale (se </w:t>
            </w:r>
            <w:proofErr w:type="gramStart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previsti)*</w:t>
            </w:r>
            <w:proofErr w:type="gramEnd"/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*</w:t>
            </w:r>
          </w:p>
          <w:p w14:paraId="51E79341" w14:textId="2C92A4F7" w:rsidR="003B56C7" w:rsidRPr="00B34AB9" w:rsidRDefault="003233C9" w:rsidP="00B34AB9">
            <w:pPr>
              <w:pStyle w:val="Paragrafoelenco"/>
              <w:numPr>
                <w:ilvl w:val="0"/>
                <w:numId w:val="23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sz w:val="20"/>
                <w:szCs w:val="20"/>
              </w:rPr>
              <w:t>F</w:t>
            </w:r>
            <w:r w:rsidR="00035628" w:rsidRPr="00B34AB9">
              <w:rPr>
                <w:rFonts w:ascii="Frank Ruhl Libre" w:hAnsi="Frank Ruhl Libre" w:cs="Frank Ruhl Libre"/>
                <w:sz w:val="20"/>
                <w:szCs w:val="20"/>
              </w:rPr>
              <w:t>amiliari conviventi dei soggetti di cui ai punti 1, 2 e 3</w:t>
            </w:r>
          </w:p>
        </w:tc>
      </w:tr>
      <w:tr w:rsidR="003B56C7" w:rsidRPr="00B34AB9" w14:paraId="60ED36B4" w14:textId="77777777" w:rsidTr="002E4096">
        <w:trPr>
          <w:trHeight w:val="119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EB801" w14:textId="77777777" w:rsidR="003B56C7" w:rsidRPr="00B34AB9" w:rsidRDefault="00035628" w:rsidP="002E4096">
            <w:pPr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B34AB9">
              <w:rPr>
                <w:rFonts w:ascii="Frank Ruhl Libre" w:hAnsi="Frank Ruhl Libre" w:cs="Frank Ruhl Libre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5C46C" w14:textId="3BE6B283" w:rsidR="003B56C7" w:rsidRPr="00B34AB9" w:rsidRDefault="00035628" w:rsidP="00B34AB9">
            <w:pPr>
              <w:pStyle w:val="Paragrafoelenco"/>
              <w:numPr>
                <w:ilvl w:val="0"/>
                <w:numId w:val="24"/>
              </w:numPr>
              <w:spacing w:after="0" w:line="264" w:lineRule="auto"/>
              <w:jc w:val="both"/>
              <w:rPr>
                <w:rFonts w:ascii="Frank Ruhl Libre" w:hAnsi="Frank Ruhl Libre" w:cs="Frank Ruhl Libre"/>
                <w:bCs/>
                <w:sz w:val="20"/>
                <w:szCs w:val="20"/>
              </w:rPr>
            </w:pP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</w:t>
            </w: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lastRenderedPageBreak/>
              <w:t xml:space="preserve">di amministrazione della </w:t>
            </w:r>
            <w:r w:rsidR="00B34AB9"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 xml:space="preserve">società </w:t>
            </w: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 xml:space="preserve">socia, alle persone fisiche che, direttamente o indirettamente, controllano tale </w:t>
            </w:r>
            <w:r w:rsidR="00B34AB9"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società</w:t>
            </w: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 xml:space="preserve">, </w:t>
            </w:r>
            <w:r w:rsidR="00B34AB9"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nonché</w:t>
            </w:r>
            <w:r w:rsidRPr="00B34AB9">
              <w:rPr>
                <w:rFonts w:ascii="Frank Ruhl Libre" w:hAnsi="Frank Ruhl Libre" w:cs="Frank Ruhl Libre"/>
                <w:bCs/>
                <w:sz w:val="20"/>
                <w:szCs w:val="20"/>
              </w:rPr>
              <w:t>' ai direttori generali e ai soggetti responsabili delle sedi secondarie o delle stabili organizzazioni in Italia di soggetti non residenti. La documentazione di cui al periodo precedente deve riferirsi anche al coniuge non separato.</w:t>
            </w:r>
          </w:p>
        </w:tc>
      </w:tr>
    </w:tbl>
    <w:p w14:paraId="07587E92" w14:textId="77777777" w:rsidR="003B56C7" w:rsidRPr="007813A3" w:rsidRDefault="003B56C7" w:rsidP="007813A3">
      <w:pPr>
        <w:tabs>
          <w:tab w:val="left" w:pos="1560"/>
        </w:tabs>
        <w:jc w:val="both"/>
        <w:rPr>
          <w:rFonts w:ascii="Frank Ruhl Libre" w:hAnsi="Frank Ruhl Libre" w:cs="Frank Ruhl Libre"/>
          <w:b/>
          <w:sz w:val="22"/>
          <w:szCs w:val="22"/>
        </w:rPr>
      </w:pPr>
    </w:p>
    <w:p w14:paraId="68FC5F15" w14:textId="1C8FA20F" w:rsidR="003B56C7" w:rsidRPr="007813A3" w:rsidRDefault="00035628" w:rsidP="007813A3">
      <w:pPr>
        <w:tabs>
          <w:tab w:val="left" w:pos="1560"/>
        </w:tabs>
        <w:jc w:val="both"/>
        <w:rPr>
          <w:rFonts w:ascii="Frank Ruhl Libre" w:hAnsi="Frank Ruhl Libre" w:cs="Frank Ruhl Libre"/>
          <w:b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>*</w:t>
      </w:r>
      <w:r w:rsidRPr="007813A3">
        <w:rPr>
          <w:rFonts w:ascii="Frank Ruhl Libre" w:hAnsi="Frank Ruhl Libre" w:cs="Frank Ruhl Libre"/>
          <w:sz w:val="22"/>
          <w:szCs w:val="22"/>
          <w:u w:val="single"/>
        </w:rPr>
        <w:t xml:space="preserve"> Ulteriori controlli</w:t>
      </w:r>
      <w:r w:rsidRPr="007813A3">
        <w:rPr>
          <w:rFonts w:ascii="Frank Ruhl Libre" w:hAnsi="Frank Ruhl Libre" w:cs="Frank Ruhl Libre"/>
          <w:sz w:val="22"/>
          <w:szCs w:val="22"/>
        </w:rPr>
        <w:t>: si precisa che i controlli antimafia sono effettuati anche sui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procuratori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B34AB9">
        <w:rPr>
          <w:rFonts w:ascii="Frank Ruhl Libre" w:hAnsi="Frank Ruhl Libre" w:cs="Frank Ruhl Libre"/>
          <w:bCs/>
          <w:sz w:val="22"/>
          <w:szCs w:val="22"/>
        </w:rPr>
        <w:t>e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sui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procuratori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speciali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sz w:val="22"/>
          <w:szCs w:val="22"/>
        </w:rPr>
        <w:t>nonché</w:t>
      </w:r>
      <w:r w:rsidRPr="007813A3">
        <w:rPr>
          <w:rFonts w:ascii="Frank Ruhl Libre" w:hAnsi="Frank Ruhl Libre" w:cs="Frank Ruhl Libre"/>
          <w:b/>
          <w:sz w:val="22"/>
          <w:szCs w:val="22"/>
        </w:rPr>
        <w:t>, nei casi contemplati dall’art. art. 2477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del c.c., </w:t>
      </w:r>
      <w:r w:rsidR="00B34AB9">
        <w:rPr>
          <w:rFonts w:ascii="Frank Ruhl Libre" w:hAnsi="Frank Ruhl Libre" w:cs="Frank Ruhl Libre"/>
          <w:bCs/>
          <w:sz w:val="22"/>
          <w:szCs w:val="22"/>
        </w:rPr>
        <w:t>sul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sindaco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, nonché </w:t>
      </w:r>
      <w:r w:rsidR="00B34AB9">
        <w:rPr>
          <w:rFonts w:ascii="Frank Ruhl Libre" w:hAnsi="Frank Ruhl Libre" w:cs="Frank Ruhl Libre"/>
          <w:sz w:val="22"/>
          <w:szCs w:val="22"/>
        </w:rPr>
        <w:t xml:space="preserve">sui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soggetti che svolgono i compiti di vigilanza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di cui all’art. 6</w:t>
      </w:r>
      <w:r w:rsidR="00B34AB9">
        <w:rPr>
          <w:rFonts w:ascii="Frank Ruhl Libre" w:hAnsi="Frank Ruhl Libre" w:cs="Frank Ruhl Libre"/>
          <w:sz w:val="22"/>
          <w:szCs w:val="22"/>
        </w:rPr>
        <w:t xml:space="preserve"> co. 1 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lett. b) del </w:t>
      </w:r>
      <w:r w:rsidR="00B34AB9">
        <w:rPr>
          <w:rFonts w:ascii="Frank Ruhl Libre" w:hAnsi="Frank Ruhl Libre" w:cs="Frank Ruhl Libre"/>
          <w:sz w:val="22"/>
          <w:szCs w:val="22"/>
        </w:rPr>
        <w:t xml:space="preserve">D.lgs. 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8 giugno 2011, n. 231. </w:t>
      </w:r>
    </w:p>
    <w:p w14:paraId="34D8A3BD" w14:textId="77777777" w:rsidR="003B56C7" w:rsidRPr="007813A3" w:rsidRDefault="00035628" w:rsidP="007813A3">
      <w:pPr>
        <w:tabs>
          <w:tab w:val="left" w:pos="1560"/>
        </w:tabs>
        <w:jc w:val="both"/>
        <w:rPr>
          <w:rFonts w:ascii="Frank Ruhl Libre" w:hAnsi="Frank Ruhl Libre" w:cs="Frank Ruhl Libre"/>
          <w:b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** Per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componenti del consiglio di amministrazione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si intendono: presidente del C.d.A., Amministratore Delegato, Consiglieri.</w:t>
      </w:r>
    </w:p>
    <w:p w14:paraId="760E4DD8" w14:textId="77777777" w:rsidR="003B56C7" w:rsidRPr="007813A3" w:rsidRDefault="00035628" w:rsidP="007813A3">
      <w:pPr>
        <w:tabs>
          <w:tab w:val="left" w:pos="1560"/>
        </w:tabs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>***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Per 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sindaci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si intendono sia quelli effettivi che supplenti.</w:t>
      </w:r>
    </w:p>
    <w:p w14:paraId="1DCD3C8D" w14:textId="77777777" w:rsidR="003B56C7" w:rsidRPr="007813A3" w:rsidRDefault="003B56C7" w:rsidP="007813A3">
      <w:pPr>
        <w:tabs>
          <w:tab w:val="left" w:pos="1560"/>
        </w:tabs>
        <w:jc w:val="both"/>
        <w:rPr>
          <w:rFonts w:ascii="Frank Ruhl Libre" w:hAnsi="Frank Ruhl Libre" w:cs="Frank Ruhl Libre"/>
          <w:sz w:val="22"/>
          <w:szCs w:val="22"/>
        </w:rPr>
      </w:pPr>
    </w:p>
    <w:p w14:paraId="6598A20C" w14:textId="77777777" w:rsidR="003B56C7" w:rsidRPr="007813A3" w:rsidRDefault="00035628" w:rsidP="007813A3">
      <w:pPr>
        <w:tabs>
          <w:tab w:val="left" w:pos="1134"/>
        </w:tabs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Procedimento di rilascio delle informazioni antimafia</w:t>
      </w:r>
    </w:p>
    <w:p w14:paraId="2B8D825F" w14:textId="5CD03C15" w:rsidR="003B56C7" w:rsidRPr="007813A3" w:rsidRDefault="00035628" w:rsidP="007813A3">
      <w:pPr>
        <w:tabs>
          <w:tab w:val="left" w:pos="1134"/>
        </w:tabs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sz w:val="22"/>
          <w:szCs w:val="22"/>
        </w:rPr>
        <w:t xml:space="preserve">L’ Ente Pubblico/Stazione Appaltante dovrà acquisire dalla società interessata la dichiarazione sostitutiva del certificato di iscrizione alla CCIAA redatta dal rappresentante legale della società e contenente tutti i componenti </w:t>
      </w:r>
      <w:r w:rsidR="00B34AB9" w:rsidRPr="007813A3">
        <w:rPr>
          <w:rFonts w:ascii="Frank Ruhl Libre" w:hAnsi="Frank Ruhl Libre" w:cs="Frank Ruhl Libre"/>
          <w:sz w:val="22"/>
          <w:szCs w:val="22"/>
        </w:rPr>
        <w:t>dell’attuale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compagine societaria, ai sensi </w:t>
      </w:r>
      <w:r w:rsidR="00B34AB9" w:rsidRPr="007813A3">
        <w:rPr>
          <w:rFonts w:ascii="Frank Ruhl Libre" w:hAnsi="Frank Ruhl Libre" w:cs="Frank Ruhl Libre"/>
          <w:sz w:val="22"/>
          <w:szCs w:val="22"/>
        </w:rPr>
        <w:t>dell’art.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85 </w:t>
      </w:r>
      <w:r w:rsidR="00B34AB9">
        <w:rPr>
          <w:rFonts w:ascii="Frank Ruhl Libre" w:hAnsi="Frank Ruhl Libre" w:cs="Frank Ruhl Libre"/>
          <w:sz w:val="22"/>
          <w:szCs w:val="22"/>
        </w:rPr>
        <w:t>D.lgs.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159/2011.</w:t>
      </w:r>
    </w:p>
    <w:p w14:paraId="6ECF5272" w14:textId="311A1FD4" w:rsidR="003B56C7" w:rsidRPr="007813A3" w:rsidRDefault="00035628" w:rsidP="007813A3">
      <w:pPr>
        <w:tabs>
          <w:tab w:val="left" w:pos="1134"/>
        </w:tabs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sz w:val="22"/>
          <w:szCs w:val="22"/>
        </w:rPr>
        <w:t xml:space="preserve">Dovrà essere, inoltre, acquisita la dichiarazione sostitutiva riferita </w:t>
      </w:r>
      <w:r w:rsidR="00B34AB9" w:rsidRPr="007813A3">
        <w:rPr>
          <w:rFonts w:ascii="Frank Ruhl Libre" w:hAnsi="Frank Ruhl Libre" w:cs="Frank Ruhl Libre"/>
          <w:sz w:val="22"/>
          <w:szCs w:val="22"/>
        </w:rPr>
        <w:t>ai familiari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conviventi dei soggetti da controllare a norma </w:t>
      </w:r>
      <w:r w:rsidR="00B34AB9" w:rsidRPr="007813A3">
        <w:rPr>
          <w:rFonts w:ascii="Frank Ruhl Libre" w:hAnsi="Frank Ruhl Libre" w:cs="Frank Ruhl Libre"/>
          <w:sz w:val="22"/>
          <w:szCs w:val="22"/>
        </w:rPr>
        <w:t>dell’art.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85 </w:t>
      </w:r>
      <w:r w:rsidR="00B34AB9">
        <w:rPr>
          <w:rFonts w:ascii="Frank Ruhl Libre" w:hAnsi="Frank Ruhl Libre" w:cs="Frank Ruhl Libre"/>
          <w:sz w:val="22"/>
          <w:szCs w:val="22"/>
        </w:rPr>
        <w:t>D.lgs.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159/2011.</w:t>
      </w:r>
    </w:p>
    <w:p w14:paraId="229ADAC0" w14:textId="1EA6E9FF" w:rsidR="003B56C7" w:rsidRPr="007813A3" w:rsidRDefault="00035628" w:rsidP="007813A3">
      <w:pPr>
        <w:tabs>
          <w:tab w:val="left" w:pos="1560"/>
        </w:tabs>
        <w:jc w:val="both"/>
        <w:rPr>
          <w:rFonts w:ascii="Frank Ruhl Libre" w:hAnsi="Frank Ruhl Libre" w:cs="Frank Ruhl Libre"/>
          <w:sz w:val="22"/>
          <w:szCs w:val="22"/>
          <w:u w:val="single"/>
        </w:rPr>
      </w:pPr>
      <w:r w:rsidRPr="007813A3">
        <w:rPr>
          <w:rFonts w:ascii="Frank Ruhl Libre" w:hAnsi="Frank Ruhl Libre" w:cs="Frank Ruhl Libre"/>
          <w:sz w:val="22"/>
          <w:szCs w:val="22"/>
        </w:rPr>
        <w:t xml:space="preserve">Successivamente, </w:t>
      </w:r>
      <w:r w:rsidR="00B34AB9" w:rsidRPr="007813A3">
        <w:rPr>
          <w:rFonts w:ascii="Frank Ruhl Libre" w:hAnsi="Frank Ruhl Libre" w:cs="Frank Ruhl Libre"/>
          <w:sz w:val="22"/>
          <w:szCs w:val="22"/>
        </w:rPr>
        <w:t>l’Ente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Pubblico/Stazione Appaltante provvederà a trasmettere la richiesta di informazioni antimafia, corredata delle dichiarazioni sostitutive, </w:t>
      </w:r>
      <w:r w:rsidR="00B34AB9">
        <w:rPr>
          <w:rFonts w:ascii="Frank Ruhl Libre" w:hAnsi="Frank Ruhl Libre" w:cs="Frank Ruhl Libre"/>
          <w:sz w:val="22"/>
          <w:szCs w:val="22"/>
        </w:rPr>
        <w:t>alla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Prefettura che procederà alle verifiche di cui agli artt. 84 e ss. del </w:t>
      </w:r>
      <w:r w:rsidR="00B34AB9">
        <w:rPr>
          <w:rFonts w:ascii="Frank Ruhl Libre" w:hAnsi="Frank Ruhl Libre" w:cs="Frank Ruhl Libre"/>
          <w:sz w:val="22"/>
          <w:szCs w:val="22"/>
        </w:rPr>
        <w:t>D.lgs.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n. 159/2011.</w:t>
      </w:r>
    </w:p>
    <w:p w14:paraId="29C6AAA1" w14:textId="77777777" w:rsidR="003B56C7" w:rsidRPr="007813A3" w:rsidRDefault="003B56C7" w:rsidP="007813A3">
      <w:pPr>
        <w:tabs>
          <w:tab w:val="left" w:pos="1560"/>
        </w:tabs>
        <w:jc w:val="both"/>
        <w:rPr>
          <w:rFonts w:ascii="Frank Ruhl Libre" w:hAnsi="Frank Ruhl Libre" w:cs="Frank Ruhl Libre"/>
          <w:sz w:val="22"/>
          <w:szCs w:val="22"/>
          <w:u w:val="single"/>
        </w:rPr>
      </w:pPr>
    </w:p>
    <w:p w14:paraId="458CA2C7" w14:textId="77777777" w:rsidR="003B56C7" w:rsidRPr="007813A3" w:rsidRDefault="00035628" w:rsidP="007813A3">
      <w:pPr>
        <w:tabs>
          <w:tab w:val="left" w:pos="1560"/>
        </w:tabs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>Concetto di “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familiari conviventi</w:t>
      </w:r>
      <w:r w:rsidRPr="007813A3">
        <w:rPr>
          <w:rFonts w:ascii="Frank Ruhl Libre" w:hAnsi="Frank Ruhl Libre" w:cs="Frank Ruhl Libre"/>
          <w:b/>
          <w:sz w:val="22"/>
          <w:szCs w:val="22"/>
        </w:rPr>
        <w:t>”</w:t>
      </w:r>
    </w:p>
    <w:p w14:paraId="3F4D804A" w14:textId="301F9BCD" w:rsidR="003B56C7" w:rsidRPr="007813A3" w:rsidRDefault="00035628" w:rsidP="007813A3">
      <w:pPr>
        <w:jc w:val="both"/>
        <w:rPr>
          <w:rFonts w:ascii="Frank Ruhl Libre" w:hAnsi="Frank Ruhl Libre" w:cs="Frank Ruhl Libre"/>
          <w:b/>
          <w:sz w:val="22"/>
          <w:szCs w:val="22"/>
        </w:rPr>
      </w:pPr>
      <w:r w:rsidRPr="007813A3">
        <w:rPr>
          <w:rFonts w:ascii="Frank Ruhl Libre" w:hAnsi="Frank Ruhl Libre" w:cs="Frank Ruhl Libre"/>
          <w:sz w:val="22"/>
          <w:szCs w:val="22"/>
        </w:rPr>
        <w:t>Per quanto concerne la nozione di “familiari conviventi”, si precisa che per essi si intende “</w:t>
      </w:r>
      <w:r w:rsidRPr="007813A3">
        <w:rPr>
          <w:rFonts w:ascii="Frank Ruhl Libre" w:hAnsi="Frank Ruhl Libre" w:cs="Frank Ruhl Libre"/>
          <w:b/>
          <w:sz w:val="22"/>
          <w:szCs w:val="22"/>
        </w:rPr>
        <w:t>chiunque conviva</w:t>
      </w:r>
      <w:r w:rsidRPr="007813A3">
        <w:rPr>
          <w:rFonts w:ascii="Frank Ruhl Libre" w:hAnsi="Frank Ruhl Libre" w:cs="Frank Ruhl Libre"/>
          <w:sz w:val="22"/>
          <w:szCs w:val="22"/>
        </w:rPr>
        <w:t>” con i soggetti da controllare ex art. 85 del D.</w:t>
      </w:r>
      <w:r w:rsidR="00B34AB9">
        <w:rPr>
          <w:rFonts w:ascii="Frank Ruhl Libre" w:hAnsi="Frank Ruhl Libre" w:cs="Frank Ruhl Libre"/>
          <w:sz w:val="22"/>
          <w:szCs w:val="22"/>
        </w:rPr>
        <w:t>l</w:t>
      </w:r>
      <w:r w:rsidRPr="007813A3">
        <w:rPr>
          <w:rFonts w:ascii="Frank Ruhl Libre" w:hAnsi="Frank Ruhl Libre" w:cs="Frank Ruhl Libre"/>
          <w:sz w:val="22"/>
          <w:szCs w:val="22"/>
        </w:rPr>
        <w:t>gs</w:t>
      </w:r>
      <w:r w:rsidR="00B34AB9">
        <w:rPr>
          <w:rFonts w:ascii="Frank Ruhl Libre" w:hAnsi="Frank Ruhl Libre" w:cs="Frank Ruhl Libre"/>
          <w:sz w:val="22"/>
          <w:szCs w:val="22"/>
        </w:rPr>
        <w:t>.</w:t>
      </w:r>
      <w:r w:rsidRPr="007813A3">
        <w:rPr>
          <w:rFonts w:ascii="Frank Ruhl Libre" w:hAnsi="Frank Ruhl Libre" w:cs="Frank Ruhl Libre"/>
          <w:sz w:val="22"/>
          <w:szCs w:val="22"/>
        </w:rPr>
        <w:t xml:space="preserve"> 159/2011, </w:t>
      </w:r>
      <w:r w:rsidRPr="007813A3">
        <w:rPr>
          <w:rFonts w:ascii="Frank Ruhl Libre" w:hAnsi="Frank Ruhl Libre" w:cs="Frank Ruhl Libre"/>
          <w:b/>
          <w:sz w:val="22"/>
          <w:szCs w:val="22"/>
        </w:rPr>
        <w:t>purché maggiorenne</w:t>
      </w:r>
      <w:r w:rsidRPr="007813A3">
        <w:rPr>
          <w:rFonts w:ascii="Frank Ruhl Libre" w:hAnsi="Frank Ruhl Libre" w:cs="Frank Ruhl Libre"/>
          <w:sz w:val="22"/>
          <w:szCs w:val="22"/>
        </w:rPr>
        <w:t>.</w:t>
      </w:r>
    </w:p>
    <w:p w14:paraId="1B3F621D" w14:textId="54820E8A" w:rsidR="003B56C7" w:rsidRPr="007813A3" w:rsidRDefault="00035628" w:rsidP="007813A3">
      <w:pPr>
        <w:tabs>
          <w:tab w:val="left" w:pos="1276"/>
        </w:tabs>
        <w:jc w:val="both"/>
        <w:rPr>
          <w:rFonts w:ascii="Frank Ruhl Libre" w:hAnsi="Frank Ruhl Libre" w:cs="Frank Ruhl Libre"/>
          <w:b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Con Circolare n. 11001/119/20(8) </w:t>
      </w:r>
      <w:r w:rsidR="00B34AB9">
        <w:rPr>
          <w:rFonts w:ascii="Frank Ruhl Libre" w:hAnsi="Frank Ruhl Libre" w:cs="Frank Ruhl Libre"/>
          <w:b/>
          <w:sz w:val="22"/>
          <w:szCs w:val="22"/>
        </w:rPr>
        <w:t>del 11 luglio 2013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il Ministero dell’Interno </w:t>
      </w:r>
      <w:r w:rsidR="00B34AB9" w:rsidRPr="007813A3">
        <w:rPr>
          <w:rFonts w:ascii="Frank Ruhl Libre" w:hAnsi="Frank Ruhl Libre" w:cs="Frank Ruhl Libre"/>
          <w:b/>
          <w:sz w:val="22"/>
          <w:szCs w:val="22"/>
        </w:rPr>
        <w:t>ha precisato</w:t>
      </w:r>
      <w:r w:rsidRPr="007813A3">
        <w:rPr>
          <w:rFonts w:ascii="Frank Ruhl Libre" w:hAnsi="Frank Ruhl Libre" w:cs="Frank Ruhl Libre"/>
          <w:b/>
          <w:sz w:val="22"/>
          <w:szCs w:val="22"/>
        </w:rPr>
        <w:t xml:space="preserve"> che per le società costituite all’estero, prive di una sede secondaria con rappresentanza stabile in Italia sono esclusi i controlli sui familiari conviventi dei soggetti che esercitano poteri di amministrazione, di rappresentanza o di direzione </w:t>
      </w:r>
      <w:r w:rsidR="00B34AB9" w:rsidRPr="007813A3">
        <w:rPr>
          <w:rFonts w:ascii="Frank Ruhl Libre" w:hAnsi="Frank Ruhl Libre" w:cs="Frank Ruhl Libre"/>
          <w:b/>
          <w:sz w:val="22"/>
          <w:szCs w:val="22"/>
        </w:rPr>
        <w:t>dell’impresa</w:t>
      </w:r>
      <w:r w:rsidRPr="007813A3">
        <w:rPr>
          <w:rFonts w:ascii="Frank Ruhl Libre" w:hAnsi="Frank Ruhl Libre" w:cs="Frank Ruhl Libre"/>
          <w:b/>
          <w:sz w:val="22"/>
          <w:szCs w:val="22"/>
        </w:rPr>
        <w:t>.</w:t>
      </w:r>
    </w:p>
    <w:p w14:paraId="69A3B418" w14:textId="77777777" w:rsidR="003B56C7" w:rsidRPr="007813A3" w:rsidRDefault="003B56C7" w:rsidP="007813A3">
      <w:pPr>
        <w:jc w:val="both"/>
        <w:rPr>
          <w:rFonts w:ascii="Frank Ruhl Libre" w:hAnsi="Frank Ruhl Libre" w:cs="Frank Ruhl Libre"/>
          <w:b/>
          <w:sz w:val="22"/>
          <w:szCs w:val="22"/>
        </w:rPr>
      </w:pPr>
    </w:p>
    <w:p w14:paraId="4840FA73" w14:textId="77777777" w:rsidR="003B56C7" w:rsidRPr="007813A3" w:rsidRDefault="00035628" w:rsidP="007813A3">
      <w:pPr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b/>
          <w:sz w:val="22"/>
          <w:szCs w:val="22"/>
        </w:rPr>
        <w:t>Concetto di “</w:t>
      </w:r>
      <w:r w:rsidRPr="007813A3">
        <w:rPr>
          <w:rFonts w:ascii="Frank Ruhl Libre" w:hAnsi="Frank Ruhl Libre" w:cs="Frank Ruhl Libre"/>
          <w:b/>
          <w:sz w:val="22"/>
          <w:szCs w:val="22"/>
          <w:u w:val="single"/>
        </w:rPr>
        <w:t>socio di maggioranza</w:t>
      </w:r>
      <w:r w:rsidRPr="007813A3">
        <w:rPr>
          <w:rFonts w:ascii="Frank Ruhl Libre" w:hAnsi="Frank Ruhl Libre" w:cs="Frank Ruhl Libre"/>
          <w:b/>
          <w:sz w:val="22"/>
          <w:szCs w:val="22"/>
        </w:rPr>
        <w:t>”</w:t>
      </w:r>
    </w:p>
    <w:p w14:paraId="7FD4DFAC" w14:textId="77777777" w:rsidR="003B56C7" w:rsidRPr="007813A3" w:rsidRDefault="00035628" w:rsidP="007813A3">
      <w:pPr>
        <w:jc w:val="both"/>
        <w:rPr>
          <w:rFonts w:ascii="Frank Ruhl Libre" w:hAnsi="Frank Ruhl Libre" w:cs="Frank Ruhl Libre"/>
          <w:sz w:val="22"/>
          <w:szCs w:val="22"/>
        </w:rPr>
      </w:pPr>
      <w:r w:rsidRPr="007813A3">
        <w:rPr>
          <w:rFonts w:ascii="Frank Ruhl Libre" w:hAnsi="Frank Ruhl Libre" w:cs="Frank Ruhl Libre"/>
          <w:sz w:val="22"/>
          <w:szCs w:val="22"/>
        </w:rPr>
        <w:t>Per socio di maggioranza si intende “la persona fisica o giuridica che detiene la maggioranza relativa delle quote o azioni della società interessata”.</w:t>
      </w:r>
    </w:p>
    <w:p w14:paraId="2495B7C8" w14:textId="77777777" w:rsidR="003B56C7" w:rsidRPr="007813A3" w:rsidRDefault="00035628" w:rsidP="007813A3">
      <w:pPr>
        <w:jc w:val="both"/>
        <w:rPr>
          <w:rFonts w:ascii="Frank Ruhl Libre" w:hAnsi="Frank Ruhl Libre" w:cs="Frank Ruhl Libre"/>
          <w:b/>
          <w:bCs/>
          <w:color w:val="999999"/>
          <w:sz w:val="22"/>
          <w:szCs w:val="22"/>
        </w:rPr>
      </w:pPr>
      <w:r w:rsidRPr="007813A3">
        <w:rPr>
          <w:rFonts w:ascii="Frank Ruhl Libre" w:hAnsi="Frank Ruhl Libre" w:cs="Frank Ruhl Libre"/>
          <w:sz w:val="22"/>
          <w:szCs w:val="22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1EB83585" w14:textId="77777777" w:rsidR="003B56C7" w:rsidRPr="00E85331" w:rsidRDefault="003B56C7" w:rsidP="007813A3">
      <w:pPr>
        <w:jc w:val="both"/>
        <w:rPr>
          <w:rFonts w:ascii="Frank Ruhl Libre" w:hAnsi="Frank Ruhl Libre" w:cs="Frank Ruhl Libre"/>
          <w:b/>
          <w:bCs/>
          <w:color w:val="999999"/>
          <w:sz w:val="22"/>
          <w:szCs w:val="22"/>
        </w:rPr>
      </w:pPr>
    </w:p>
    <w:sectPr w:rsidR="003B56C7" w:rsidRPr="00E85331">
      <w:headerReference w:type="default" r:id="rId7"/>
      <w:footerReference w:type="default" r:id="rId8"/>
      <w:pgSz w:w="12240" w:h="15840"/>
      <w:pgMar w:top="794" w:right="1134" w:bottom="79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A729" w14:textId="77777777" w:rsidR="007813A3" w:rsidRDefault="007813A3" w:rsidP="007813A3">
      <w:r>
        <w:separator/>
      </w:r>
    </w:p>
  </w:endnote>
  <w:endnote w:type="continuationSeparator" w:id="0">
    <w:p w14:paraId="69D50487" w14:textId="77777777" w:rsidR="007813A3" w:rsidRDefault="007813A3" w:rsidP="00781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7CBA" w14:textId="77777777" w:rsidR="008E3CD9" w:rsidRPr="008E3CD9" w:rsidRDefault="008E3CD9" w:rsidP="008E3CD9">
    <w:pPr>
      <w:rPr>
        <w:rFonts w:ascii="Frank Ruhl Libre" w:hAnsi="Frank Ruhl Libre" w:cs="Frank Ruhl Libre"/>
        <w:bCs/>
        <w:i/>
        <w:iCs/>
      </w:rPr>
    </w:pPr>
    <w:r w:rsidRPr="008E3CD9">
      <w:rPr>
        <w:rFonts w:ascii="Frank Ruhl Libre" w:hAnsi="Frank Ruhl Libre" w:cs="Frank Ruhl Libre"/>
        <w:bCs/>
        <w:i/>
        <w:iCs/>
        <w:sz w:val="18"/>
        <w:szCs w:val="18"/>
      </w:rPr>
      <w:t>Allegato 7_Dichiarazione sostitutiva familiari conviventi</w:t>
    </w:r>
  </w:p>
  <w:p w14:paraId="1F13BFC6" w14:textId="77777777" w:rsidR="008E3CD9" w:rsidRDefault="008E3CD9" w:rsidP="008E3CD9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8BDFC" w14:textId="77777777" w:rsidR="007813A3" w:rsidRDefault="007813A3" w:rsidP="007813A3">
      <w:r>
        <w:separator/>
      </w:r>
    </w:p>
  </w:footnote>
  <w:footnote w:type="continuationSeparator" w:id="0">
    <w:p w14:paraId="4CB924E1" w14:textId="77777777" w:rsidR="007813A3" w:rsidRDefault="007813A3" w:rsidP="00781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B8E6" w14:textId="55CC7865" w:rsidR="007813A3" w:rsidRDefault="007813A3">
    <w:pPr>
      <w:pStyle w:val="Intestazione"/>
    </w:pPr>
    <w:r>
      <w:rPr>
        <w:noProof/>
      </w:rPr>
      <w:drawing>
        <wp:inline distT="0" distB="0" distL="0" distR="0" wp14:anchorId="0C94F09C" wp14:editId="18E877CD">
          <wp:extent cx="1725295" cy="572770"/>
          <wp:effectExtent l="0" t="0" r="825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E86614" w14:textId="77777777" w:rsidR="007813A3" w:rsidRDefault="007813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cs="Times New Roman" w:hint="default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A442E5"/>
    <w:multiLevelType w:val="hybridMultilevel"/>
    <w:tmpl w:val="0F5C90CE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B3FBE"/>
    <w:multiLevelType w:val="hybridMultilevel"/>
    <w:tmpl w:val="1BE22ECC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C26F58"/>
    <w:multiLevelType w:val="hybridMultilevel"/>
    <w:tmpl w:val="A8F8BD6E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D09A1"/>
    <w:multiLevelType w:val="hybridMultilevel"/>
    <w:tmpl w:val="11D8E232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D375B"/>
    <w:multiLevelType w:val="hybridMultilevel"/>
    <w:tmpl w:val="D0641756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67F7A"/>
    <w:multiLevelType w:val="hybridMultilevel"/>
    <w:tmpl w:val="59A68FAA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566B4"/>
    <w:multiLevelType w:val="hybridMultilevel"/>
    <w:tmpl w:val="954894EA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15502"/>
    <w:multiLevelType w:val="hybridMultilevel"/>
    <w:tmpl w:val="E4B69CD8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314DB"/>
    <w:multiLevelType w:val="hybridMultilevel"/>
    <w:tmpl w:val="7520B676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E46F4"/>
    <w:multiLevelType w:val="hybridMultilevel"/>
    <w:tmpl w:val="A040429C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73F15"/>
    <w:multiLevelType w:val="hybridMultilevel"/>
    <w:tmpl w:val="7D1ABD94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366D2"/>
    <w:multiLevelType w:val="hybridMultilevel"/>
    <w:tmpl w:val="A9D867DA"/>
    <w:lvl w:ilvl="0" w:tplc="CE065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18"/>
  </w:num>
  <w:num w:numId="15">
    <w:abstractNumId w:val="20"/>
  </w:num>
  <w:num w:numId="16">
    <w:abstractNumId w:val="19"/>
  </w:num>
  <w:num w:numId="17">
    <w:abstractNumId w:val="21"/>
  </w:num>
  <w:num w:numId="18">
    <w:abstractNumId w:val="16"/>
  </w:num>
  <w:num w:numId="19">
    <w:abstractNumId w:val="17"/>
  </w:num>
  <w:num w:numId="20">
    <w:abstractNumId w:val="13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628"/>
    <w:rsid w:val="00035628"/>
    <w:rsid w:val="002E4096"/>
    <w:rsid w:val="003233C9"/>
    <w:rsid w:val="003B56C7"/>
    <w:rsid w:val="007813A3"/>
    <w:rsid w:val="008E3CD9"/>
    <w:rsid w:val="00A41B81"/>
    <w:rsid w:val="00B34AB9"/>
    <w:rsid w:val="00CC6405"/>
    <w:rsid w:val="00E8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7A7CCB93"/>
  <w15:chartTrackingRefBased/>
  <w15:docId w15:val="{A29D7278-82C5-4B23-A5A2-1C9DEE23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  <w:b/>
    </w:rPr>
  </w:style>
  <w:style w:type="character" w:customStyle="1" w:styleId="WW8Num2z0">
    <w:name w:val="WW8Num2z0"/>
    <w:rPr>
      <w:rFonts w:cs="Times New Roman" w:hint="default"/>
      <w:b/>
    </w:rPr>
  </w:style>
  <w:style w:type="character" w:customStyle="1" w:styleId="WW8Num3z0">
    <w:name w:val="WW8Num3z0"/>
    <w:rPr>
      <w:rFonts w:cs="Times New Roman" w:hint="default"/>
      <w:b/>
    </w:rPr>
  </w:style>
  <w:style w:type="character" w:customStyle="1" w:styleId="WW8Num4z0">
    <w:name w:val="WW8Num4z0"/>
    <w:rPr>
      <w:rFonts w:cs="Times New Roman"/>
      <w:b/>
    </w:rPr>
  </w:style>
  <w:style w:type="character" w:customStyle="1" w:styleId="WW8Num5z0">
    <w:name w:val="WW8Num5z0"/>
    <w:rPr>
      <w:rFonts w:ascii="Calibri" w:eastAsia="Times New Roman" w:hAnsi="Calibri" w:cs="Times New Roman"/>
      <w:b/>
    </w:rPr>
  </w:style>
  <w:style w:type="character" w:customStyle="1" w:styleId="WW8Num6z0">
    <w:name w:val="WW8Num6z0"/>
    <w:rPr>
      <w:rFonts w:cs="Times New Roman" w:hint="default"/>
      <w:b w:val="0"/>
    </w:rPr>
  </w:style>
  <w:style w:type="character" w:customStyle="1" w:styleId="WW8Num7z0">
    <w:name w:val="WW8Num7z0"/>
    <w:rPr>
      <w:rFonts w:cs="Times New Roman" w:hint="default"/>
      <w:b/>
    </w:rPr>
  </w:style>
  <w:style w:type="character" w:customStyle="1" w:styleId="WW8Num8z0">
    <w:name w:val="WW8Num8z0"/>
    <w:rPr>
      <w:rFonts w:cs="Times New Roman" w:hint="default"/>
      <w:b/>
    </w:rPr>
  </w:style>
  <w:style w:type="character" w:customStyle="1" w:styleId="WW8Num9z0">
    <w:name w:val="WW8Num9z0"/>
    <w:rPr>
      <w:rFonts w:cs="Times New Roman" w:hint="default"/>
      <w:b/>
    </w:rPr>
  </w:style>
  <w:style w:type="character" w:customStyle="1" w:styleId="WW8Num10z0">
    <w:name w:val="WW8Num10z0"/>
    <w:rPr>
      <w:rFonts w:cs="Times New Roman" w:hint="default"/>
    </w:rPr>
  </w:style>
  <w:style w:type="character" w:customStyle="1" w:styleId="WW8Num11z0">
    <w:name w:val="WW8Num11z0"/>
    <w:rPr>
      <w:rFonts w:cs="Times New Roman" w:hint="default"/>
      <w:b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z1">
    <w:name w:val="WW8Num1z1"/>
    <w:rPr>
      <w:rFonts w:cs="Times New Roman"/>
    </w:rPr>
  </w:style>
  <w:style w:type="character" w:customStyle="1" w:styleId="WW8Num2z1">
    <w:name w:val="WW8Num2z1"/>
    <w:rPr>
      <w:rFonts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1">
    <w:name w:val="WW8Num6z1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Carpredefinitoparagrafo1">
    <w:name w:val="Car. predefinito paragrafo1"/>
  </w:style>
  <w:style w:type="character" w:customStyle="1" w:styleId="CarattereCarattere2">
    <w:name w:val="Carattere Carattere2"/>
    <w:rPr>
      <w:rFonts w:ascii="Calibri" w:eastAsia="Calibri" w:hAnsi="Calibri" w:cs="Calibri"/>
      <w:sz w:val="22"/>
      <w:szCs w:val="22"/>
      <w:lang w:val="it-IT" w:eastAsia="ar-SA" w:bidi="ar-S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paragraph" w:styleId="Paragrafoelenco">
    <w:name w:val="List Paragraph"/>
    <w:basedOn w:val="Normale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7813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13A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familiari conviventi</vt:lpstr>
    </vt:vector>
  </TitlesOfParts>
  <Company>Politecnico di Milano</Company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familiari conviventi</dc:title>
  <dc:subject/>
  <dc:creator>Nome utente</dc:creator>
  <cp:keywords/>
  <cp:lastModifiedBy>Viola Locatelli</cp:lastModifiedBy>
  <cp:revision>4</cp:revision>
  <cp:lastPrinted>2015-08-25T13:30:00Z</cp:lastPrinted>
  <dcterms:created xsi:type="dcterms:W3CDTF">2026-04-27T12:59:00Z</dcterms:created>
  <dcterms:modified xsi:type="dcterms:W3CDTF">2026-04-27T13:05:00Z</dcterms:modified>
</cp:coreProperties>
</file>